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Calibri" w:hAnsi="Times New Roman" w:cs="Arial"/>
          <w:b/>
          <w:bCs/>
          <w:sz w:val="28"/>
          <w:szCs w:val="26"/>
          <w:lang w:eastAsia="ru-RU"/>
        </w:rPr>
      </w:pPr>
      <w:r w:rsidRPr="00350BEC">
        <w:rPr>
          <w:rFonts w:ascii="Times New Roman" w:eastAsia="Calibri" w:hAnsi="Times New Roman" w:cs="Arial"/>
          <w:b/>
          <w:bCs/>
          <w:sz w:val="28"/>
          <w:szCs w:val="26"/>
          <w:lang w:eastAsia="ru-RU"/>
        </w:rPr>
        <w:t>ГРАДОСТРОИТЕЛЬНЫЕ РЕГЛАМЕНТЫ.</w:t>
      </w:r>
    </w:p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350BEC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ГЛАВА VIII. ГРАДОСТРОИТЕЛЬНЫЕ РЕГЛАМЕНТЫ</w:t>
      </w:r>
    </w:p>
    <w:p w:rsidR="00350BEC" w:rsidRPr="00350BEC" w:rsidRDefault="00350BEC" w:rsidP="00350BEC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350BEC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Статья 63. Виды и состав территориальных зон, выделенных на карте градостроит</w:t>
      </w:r>
      <w:r w:rsidR="00B43B1A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ельного зонирования </w:t>
      </w:r>
      <w:r w:rsidR="003679A4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>Виноградненского</w:t>
      </w:r>
      <w:r w:rsidRPr="00350BEC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 сельского поселения и населенных пунктов, где существующее население превышает 100 жителей.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арте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радостроительного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онирования сельского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ыделены следующие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ерриториальные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подзоны):</w:t>
      </w:r>
    </w:p>
    <w:p w:rsidR="00350BEC" w:rsidRPr="00350BEC" w:rsidRDefault="00350BEC" w:rsidP="00350BEC">
      <w:pPr>
        <w:spacing w:after="0" w:line="360" w:lineRule="auto"/>
        <w:ind w:left="707" w:firstLine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Ж –жилые зоны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, 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Ж-1 – зоны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ндивидуальной жилой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астройки;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Ц/ЦС -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бщественно-деловые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оны;</w:t>
      </w:r>
    </w:p>
    <w:p w:rsidR="00350BEC" w:rsidRPr="00350BEC" w:rsidRDefault="00350BEC" w:rsidP="00350BEC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П/К/ТР - 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производственные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оны, коммунальные зоны, зоны инженерной и транспортной инфраструктуры,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П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производственные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оны;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К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коммунальные зоны;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ТР-1 -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зоны автомобильного транспорта;</w:t>
      </w:r>
    </w:p>
    <w:p w:rsidR="00027B19" w:rsidRDefault="00350BEC" w:rsidP="00027B19">
      <w:pPr>
        <w:spacing w:after="0" w:line="360" w:lineRule="auto"/>
        <w:ind w:left="709"/>
        <w:jc w:val="both"/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ТР-2 -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зоны трубопроводного транспорта (линейные инженерные сооружения);</w:t>
      </w:r>
      <w:r w:rsidR="00027B19" w:rsidRPr="00027B19">
        <w:t xml:space="preserve"> </w:t>
      </w:r>
    </w:p>
    <w:p w:rsidR="00027B19" w:rsidRPr="00027B19" w:rsidRDefault="00027B19" w:rsidP="00027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027B1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ТР-3</w:t>
      </w:r>
      <w:r w:rsidRPr="00027B1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- зоны железнодорожного транспорта;</w:t>
      </w:r>
    </w:p>
    <w:p w:rsidR="00350BEC" w:rsidRPr="00350BEC" w:rsidRDefault="00027B19" w:rsidP="00027B19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027B1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ТР-4</w:t>
      </w:r>
      <w:r w:rsidRPr="00027B19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- зоны воздушного транспорта;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СХ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сельскохозяйственного использования,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СХ-1 -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сельскохозяйственных угодий;</w:t>
      </w:r>
    </w:p>
    <w:p w:rsidR="00350BEC" w:rsidRPr="00350BEC" w:rsidRDefault="00350BEC" w:rsidP="00350BEC">
      <w:pPr>
        <w:spacing w:after="0" w:line="360" w:lineRule="auto"/>
        <w:ind w:left="708" w:firstLine="1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lastRenderedPageBreak/>
        <w:t xml:space="preserve">СХ-2 -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предназначенные для коллективного садоводства, огородничества, дачного хозяйства и др.;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Л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земли лесного фонда;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В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земли водного фонда;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ОО/Р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особо охраняемых территорий и объектов,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ОО-1 –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зоны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природоохранных объектов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 – 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зоны </w:t>
      </w:r>
      <w:r w:rsidRPr="00350BE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рекреаци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онного назначения;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С - 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 xml:space="preserve">зоны специального назначения,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 том числе: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С-1 - зоны кладбищ;</w:t>
      </w:r>
    </w:p>
    <w:p w:rsidR="009E63F4" w:rsidRDefault="00350BEC" w:rsidP="009E63F4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350BE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С-2 - </w:t>
      </w: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зоны водозаборных и иных технических сооружений</w:t>
      </w:r>
      <w:r w:rsidRPr="00350BEC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.</w:t>
      </w:r>
      <w:r w:rsidR="009E63F4" w:rsidRPr="009E63F4">
        <w:t xml:space="preserve"> </w:t>
      </w:r>
    </w:p>
    <w:p w:rsidR="00350BEC" w:rsidRPr="00350BEC" w:rsidRDefault="009E63F4" w:rsidP="009E63F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9E63F4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З - земли запаса.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Примечания: 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1. Состав жилых зон и общественно-деловых зон рассматривается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соответствующим подзонам при градостроительном зонировании населенных пунктов с существующей численностью населения 100 жителей и более.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Действие градостроительных регламентов не распространяется на земельные участки в границах территории объектов культурного наследия, в границах территорий общего пользования, территорий, занятых линейными объектами, и</w:t>
      </w: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 xml:space="preserve"> территорий, предоставленных для добычи полезных ископаемых.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3. Градостроительные регламенты не устанавливаются для земель лесного фонда, водного фонда,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4. В состав</w:t>
      </w:r>
      <w:r w:rsidR="009554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земель территории </w:t>
      </w:r>
      <w:r w:rsidR="003679A4" w:rsidRPr="00F73B69">
        <w:rPr>
          <w:rFonts w:ascii="Times New Roman" w:hAnsi="Times New Roman" w:cs="Times New Roman"/>
          <w:sz w:val="28"/>
          <w:szCs w:val="28"/>
          <w:lang w:eastAsia="ru-RU"/>
        </w:rPr>
        <w:t>Виноградненского</w:t>
      </w:r>
      <w:r w:rsidR="0044071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Pr="00350B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отсутствуют</w:t>
      </w:r>
      <w:r w:rsidR="00262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зоны воздушного транспорта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62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земли лечебно-оздоровительных местностей и курортов в составе зон природоохранных объектов, зоны режимных объектов ограниченного доступа.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50BEC" w:rsidRPr="000B2CA4" w:rsidRDefault="00350BEC" w:rsidP="00350B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Статья 64. Жилые зоны (Ж)</w:t>
      </w:r>
    </w:p>
    <w:p w:rsidR="00350BEC" w:rsidRP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Ж-1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—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оны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ндивидуальной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ж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илой </w:t>
      </w:r>
      <w:r w:rsidRPr="00350BE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350BEC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астройки</w:t>
      </w:r>
      <w:r w:rsidRPr="00350BE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350BEC" w:rsidRDefault="00350BEC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350BEC"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  <w:t>Зоны индивидуальной жилой застройки Ж-1 предназначены для проживания в отдельно стоящих жилых домах с приусадебными земельными участками с минимально разрешенным набором услуг местного значения.</w:t>
      </w:r>
    </w:p>
    <w:p w:rsidR="005347A9" w:rsidRPr="00350BEC" w:rsidRDefault="005347A9" w:rsidP="00350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350BEC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350BEC" w:rsidRPr="00350BEC" w:rsidTr="00F66717">
        <w:trPr>
          <w:trHeight w:val="960"/>
        </w:trPr>
        <w:tc>
          <w:tcPr>
            <w:tcW w:w="2004" w:type="dxa"/>
            <w:vMerge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350BEC" w:rsidRPr="00350BEC" w:rsidTr="00F66717">
        <w:tc>
          <w:tcPr>
            <w:tcW w:w="2004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350BEC" w:rsidRPr="00350BEC" w:rsidRDefault="00350BEC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F47A2D" w:rsidRPr="00350BEC" w:rsidTr="008C101C">
        <w:tc>
          <w:tcPr>
            <w:tcW w:w="2004" w:type="dxa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Ж-1 — зоны индивидуальной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жилой застройки</w:t>
            </w:r>
          </w:p>
        </w:tc>
        <w:tc>
          <w:tcPr>
            <w:tcW w:w="4188" w:type="dxa"/>
            <w:vMerge w:val="restart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Для индивидуального жилищного строительства: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-выращивание плодовых, ягодных, овощных, бахчевых или иных декоративных или сельскохозяйственных культур;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индивидуальных гаражей и подсобных сооружений.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ведения личного подсобного хозяйства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-размещение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-производство сельскохозяйственной продукции;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-размещение гаража и иных вспомогательных сооружений;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-содержание сельскохозяйственных животных.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жилого дома, не предназначенного для раздела на квартиры, имеющего одну или несколько общих стен с соседними жилыми домами (количеством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-разведение декоративных и плодовых деревьев, овощных и ягодных культур; 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индивидуальных гаражей и иных вспомогательных сооружений; </w:t>
            </w:r>
          </w:p>
          <w:p w:rsidR="00F47A2D" w:rsidRDefault="00F47A2D" w:rsidP="00350BEC">
            <w:pPr>
              <w:spacing w:line="360" w:lineRule="auto"/>
              <w:jc w:val="both"/>
              <w:rPr>
                <w:lang w:val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-обустройство спортивных и детских площадок, площадок отдыха.</w:t>
            </w:r>
            <w:r w:rsidRPr="00350BEC">
              <w:rPr>
                <w:lang w:val="ru-RU"/>
              </w:rPr>
              <w:t xml:space="preserve"> </w:t>
            </w:r>
          </w:p>
          <w:p w:rsidR="00F47A2D" w:rsidRDefault="00F47A2D" w:rsidP="00350BEC">
            <w:pPr>
              <w:spacing w:line="360" w:lineRule="auto"/>
              <w:jc w:val="both"/>
              <w:rPr>
                <w:lang w:val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  <w:r w:rsidRPr="00350BEC">
              <w:rPr>
                <w:lang w:val="ru-RU"/>
              </w:rPr>
              <w:t xml:space="preserve"> 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капитального строительства,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связанное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с удовлетворением пов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седневных потребностей жителей.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а также зданий или помещений, предназначенных для приема физических и юридических лиц в связи с предоставлением им комму-нальных услуг).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Социальное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граждан);службы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или пенсионных выплат); размещение объектов капитального строительства для размещения отделений почты и телеграфа; размещение объектов капитального строительства для размещения общественных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некоммерческих организаций: благотворительных организаций, клубов по интересам.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Здравоохранение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гражданам медицинской помощи, в том числе аптек;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Дошкольное, начальное и среднее общее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образование: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-обустройство  детских спортивных площадок.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Культурное развитие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. 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капитального строительства, предназначенных для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размещения организаций, оказывающих банковские и страховые услуги.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благоустройства.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деятельности, связанной с выращиванием ягодных, овощных, бахчевых или иных сельскохозяйственных культур и картофеля; размещение хозяйственных строений и сооружений, предназначенных для хранения сельскохозяйственных орудий труда и выращенной сельскохозяйственной продукции.</w:t>
            </w:r>
          </w:p>
        </w:tc>
        <w:tc>
          <w:tcPr>
            <w:tcW w:w="2821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F47A2D" w:rsidRPr="00350BE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Магазины: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капитального строительства, предназначенных для продажи товаров, торговая площадь которых составляет до 250  кв. м.;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гаражей, в том числе мно-гоярусных.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</w:t>
            </w: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сервиса: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Пищевая промышленность: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объектов пищевой промышленности,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Легкая промышленность :    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8A3920" w:rsidRPr="008A3920" w:rsidRDefault="008A3920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F47A2D" w:rsidRPr="00350BEC" w:rsidRDefault="008A3920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vMerge w:val="restart"/>
            <w:tcBorders>
              <w:top w:val="nil"/>
            </w:tcBorders>
          </w:tcPr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 Площадь земельного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для размещения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индивидуального жилого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дома и блокированного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жилого дома составляет</w:t>
            </w:r>
          </w:p>
          <w:p w:rsidR="000D6086" w:rsidRPr="0095541B" w:rsidRDefault="00F47A2D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от </w:t>
            </w:r>
            <w:r w:rsidR="00CB5CE4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6</w:t>
            </w:r>
            <w:r w:rsidR="00440714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00  до  2000 кв.м.</w:t>
            </w:r>
            <w:r w:rsidR="000D6086"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;</w:t>
            </w:r>
          </w:p>
          <w:p w:rsidR="000D6086" w:rsidRPr="0095541B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- Площадь земельного</w:t>
            </w:r>
          </w:p>
          <w:p w:rsidR="000D6086" w:rsidRPr="0095541B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участка для ведения лич-</w:t>
            </w:r>
          </w:p>
          <w:p w:rsidR="000D6086" w:rsidRPr="0095541B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ного подсобного хозяй-</w:t>
            </w:r>
          </w:p>
          <w:p w:rsidR="000D6086" w:rsidRPr="0095541B" w:rsidRDefault="00CB5CE4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ства составляет от 6</w:t>
            </w:r>
            <w:r w:rsidR="00440714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00</w:t>
            </w:r>
          </w:p>
          <w:p w:rsidR="0095541B" w:rsidRPr="0095541B" w:rsidRDefault="00440714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до  2</w:t>
            </w:r>
            <w:r w:rsidR="003679A4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00  кв.м</w:t>
            </w:r>
            <w:r w:rsidR="000D6086"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>;</w:t>
            </w:r>
            <w:r w:rsidR="0095541B" w:rsidRPr="0095541B">
              <w:rPr>
                <w:rFonts w:ascii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val="ru-RU" w:eastAsia="ru-RU"/>
              </w:rPr>
              <w:t xml:space="preserve"> 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 от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границ смежного зе-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мельного участка до ос-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новного строения дол-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жен составлять не менее</w:t>
            </w:r>
          </w:p>
          <w:p w:rsidR="008C101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3-х метров, </w:t>
            </w:r>
          </w:p>
          <w:p w:rsidR="008C101C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 прочих</w:t>
            </w:r>
            <w:r w:rsidR="008C101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хозяйствен</w:t>
            </w:r>
            <w:r w:rsidR="008C101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построек,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строений, зданий, со-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оружений, вспомога-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тельного использования,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открытых стоянок легко-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вого транспорта  не ме-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нее 1 метра;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 от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красной линии до зда-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нового строительства – 5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зданий, строений, со-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 – 10 метров;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максимальный процент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территории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60%;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ограждения вдоль улиц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(проездов) – 2 м, при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этом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ограждения (строитель-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ный материал, цвет,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строительная конструк-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ция) должны быть еди-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нообразными, как мини-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мум, на протяжении од-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ного квартала;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максимальная высота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сквозного ограждения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между смежными зе-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мельными участками – 2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м, при этом ограждения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должны быть сетчатые и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решетчатые с целью ми-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нимального затенения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территории соседнего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участка;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расстояние от окон жи-</w:t>
            </w:r>
          </w:p>
          <w:p w:rsidR="00F47A2D" w:rsidRPr="00F47A2D" w:rsidRDefault="00F47A2D" w:rsidP="00F47A2D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лых помещений до хо-</w:t>
            </w:r>
          </w:p>
          <w:p w:rsidR="000D6086" w:rsidRDefault="00F47A2D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зяйственных и прочих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строений, расположен-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на соседних участ-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ках, должно быть не ме-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нее 6 м;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в пределах участков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запрещается размещение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автостоянок для грузово-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го транспорта;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бань, саун,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допускается  при  усло-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вии канализования сто-</w:t>
            </w:r>
          </w:p>
          <w:p w:rsidR="000D6086" w:rsidRPr="000D6086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 в водонепроницае-</w:t>
            </w:r>
          </w:p>
          <w:p w:rsidR="00F47A2D" w:rsidRDefault="000D6086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D6086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мые емкости (выгребы).</w:t>
            </w:r>
          </w:p>
          <w:p w:rsidR="008A3920" w:rsidRPr="00350BEC" w:rsidRDefault="008A3920" w:rsidP="000D608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астройки  установлены в ст.76 настоящих правил и местных нормативах градостроительного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проектирования.</w:t>
            </w:r>
          </w:p>
        </w:tc>
      </w:tr>
      <w:tr w:rsidR="00F47A2D" w:rsidRPr="00350BEC" w:rsidTr="008C101C">
        <w:trPr>
          <w:trHeight w:val="976"/>
        </w:trPr>
        <w:tc>
          <w:tcPr>
            <w:tcW w:w="2004" w:type="dxa"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  <w:tc>
          <w:tcPr>
            <w:tcW w:w="4188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818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  <w:tc>
          <w:tcPr>
            <w:tcW w:w="3161" w:type="dxa"/>
            <w:vMerge/>
            <w:tcBorders>
              <w:top w:val="nil"/>
            </w:tcBorders>
          </w:tcPr>
          <w:p w:rsidR="00F47A2D" w:rsidRPr="00350BEC" w:rsidRDefault="00F47A2D" w:rsidP="00350BE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8"/>
                <w:szCs w:val="24"/>
                <w:lang w:val="ru-RU" w:eastAsia="ru-RU"/>
              </w:rPr>
            </w:pPr>
          </w:p>
        </w:tc>
      </w:tr>
    </w:tbl>
    <w:p w:rsidR="005347A9" w:rsidRPr="005347A9" w:rsidRDefault="005347A9" w:rsidP="005347A9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5347A9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lastRenderedPageBreak/>
        <w:t>Статья 65. Общественно-деловые зоны (Ц/ЦС )</w:t>
      </w:r>
    </w:p>
    <w:p w:rsidR="005347A9" w:rsidRPr="005347A9" w:rsidRDefault="005347A9" w:rsidP="00534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Зоны предназначены для размещения объектов недвижимости с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ироким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пектром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дминистративных,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еловых,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ультурных,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бслуживающих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оммерческих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идов использования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5347A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ногофункционального </w:t>
      </w:r>
      <w:r w:rsidRPr="005347A9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назначения, ориентированных на удовлетворение повседневных и периодических требований населения.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5347A9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t>Наименование территориальных зон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5347A9" w:rsidRPr="00350BEC" w:rsidTr="00F66717">
        <w:trPr>
          <w:trHeight w:val="960"/>
        </w:trPr>
        <w:tc>
          <w:tcPr>
            <w:tcW w:w="2004" w:type="dxa"/>
            <w:vMerge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5347A9" w:rsidRPr="00350BEC" w:rsidTr="00F66717">
        <w:tc>
          <w:tcPr>
            <w:tcW w:w="2004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5347A9" w:rsidRPr="00350BEC" w:rsidTr="00F66717">
        <w:tc>
          <w:tcPr>
            <w:tcW w:w="2004" w:type="dxa"/>
            <w:tcBorders>
              <w:top w:val="nil"/>
            </w:tcBorders>
          </w:tcPr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Общественно-деловые зоны (Ц/ЦС )</w:t>
            </w:r>
          </w:p>
        </w:tc>
        <w:tc>
          <w:tcPr>
            <w:tcW w:w="4188" w:type="dxa"/>
            <w:tcBorders>
              <w:top w:val="nil"/>
            </w:tcBorders>
          </w:tcPr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управление: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размещение объектов капитального строительства, предназначенных для продажи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товаров, торговая площадь которых составляет до 5000 кв. м.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Гостиничное обслуживание: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Развлечения: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автоматов (кроме игрового оборудования, используемого для проведения азартных игр) и игровых площадок.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бульваров, площадей, проездов, малых архи-тектурных форм благоустройства.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религиозной службы, а также для осуществления благотворительной и религиозной образовательной деятельности (монастыри, скиты,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воскресные школы, семинарии, духовные училища).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Стационарное медицинское обслуживание: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оказания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Социальное обслуживание: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Образование и просвещение: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квалификации специалистов и иные организации, осуществляющие деятельность по воспитанию, образованию и просвещению).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Общественное управление: 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признаку. 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Культурное развитие: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 ;</w:t>
            </w:r>
          </w:p>
          <w:p w:rsidR="005347A9" w:rsidRPr="00B958EA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</w:t>
            </w: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устройство площадок для празднеств и гуляний.</w:t>
            </w:r>
          </w:p>
          <w:p w:rsidR="005347A9" w:rsidRPr="005347A9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Спорт:</w:t>
            </w:r>
          </w:p>
          <w:p w:rsidR="005347A9" w:rsidRPr="00350BEC" w:rsidRDefault="005347A9" w:rsidP="005347A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размещение спортивных баз и 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лагерей</w:t>
            </w:r>
          </w:p>
          <w:p w:rsidR="005347A9" w:rsidRPr="00350BEC" w:rsidRDefault="005347A9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гаражей, в том числе мно-гоярусных.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автозаправочных станций (бензиновых, газовых);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Пищевая промышленность: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-размещение объектов пищевой промышленности, по переработке сельскохозяйственной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Легкая промышленность :     </w:t>
            </w:r>
          </w:p>
          <w:p w:rsidR="005347A9" w:rsidRPr="00F47A2D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предназначенных для текстильной, фарфоро-фаянсовой, электронной промышленности.</w:t>
            </w:r>
          </w:p>
          <w:p w:rsidR="005347A9" w:rsidRPr="008A3920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–5;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застройки земельного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B958EA" w:rsidRPr="00B958EA" w:rsidRDefault="00B958EA" w:rsidP="00B958E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5347A9" w:rsidRPr="00350BEC" w:rsidRDefault="005347A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</w:t>
            </w:r>
            <w:r w:rsid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рования.</w:t>
            </w:r>
          </w:p>
        </w:tc>
      </w:tr>
    </w:tbl>
    <w:p w:rsidR="005347A9" w:rsidRPr="005347A9" w:rsidRDefault="005347A9" w:rsidP="005347A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5E90" w:rsidRPr="00425E90" w:rsidRDefault="00425E90" w:rsidP="00425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5E9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66. Производственные зоны (П)</w:t>
      </w:r>
    </w:p>
    <w:p w:rsidR="00425E90" w:rsidRDefault="00425E90" w:rsidP="00425E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5E90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промышленных предприятий и складских баз III -V классов вредности, имеющих санитарно-защитные зоны от 300 до 50 метров,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425E90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425E90" w:rsidRPr="00350BEC" w:rsidTr="00F66717">
        <w:trPr>
          <w:trHeight w:val="960"/>
        </w:trPr>
        <w:tc>
          <w:tcPr>
            <w:tcW w:w="2004" w:type="dxa"/>
            <w:vMerge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425E90" w:rsidRPr="00350BEC" w:rsidTr="00F66717">
        <w:tc>
          <w:tcPr>
            <w:tcW w:w="2004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425E90" w:rsidRPr="00350BEC" w:rsidTr="00F66717">
        <w:tc>
          <w:tcPr>
            <w:tcW w:w="2004" w:type="dxa"/>
            <w:tcBorders>
              <w:top w:val="nil"/>
            </w:tcBorders>
          </w:tcPr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Производственные зоны (П)</w:t>
            </w:r>
          </w:p>
        </w:tc>
        <w:tc>
          <w:tcPr>
            <w:tcW w:w="4188" w:type="dxa"/>
            <w:tcBorders>
              <w:top w:val="nil"/>
            </w:tcBorders>
          </w:tcPr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Строительная промышленность: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капитального строительства предназначенных для производства: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-кирпича;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строительных керамических и огнеупорных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бетона и бетонных 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железобетонных изделий;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строительных материалов из отходов ТЭЦ;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строительных полимерных изделий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-битумные установки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-деревообрабатывающее производство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 холодного и горячего копчения.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в том числе на сельскохозяйственных угодьях,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связанной с разведением  сельскохозяйственных животных (крупного рогатого скота, овец,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коз, лошадей, верблюдов, оленей);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-сенокошение, выпас  сельскохозяйственных животных, производство кормов, размещение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зданий, сооружений, используемых для содержания и разведения 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сельскохозяйственных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животных;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разведение племенных животных, производство и использование племенной продукции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(материала).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деятельности, связанной с разведением  свиней;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зданий, сооружений, используемых для содержания и разведения животных,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производства, хранения и первичной обработки продукции;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-разведение племенных животных, производство и использование племенной продукции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(материала)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сельскохозяйственного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производства: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иное.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территории) общего пользования:</w:t>
            </w:r>
          </w:p>
          <w:p w:rsidR="00425E90" w:rsidRPr="00425E90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425E90" w:rsidRPr="005347A9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торых составляет до 5000 кв. м.</w:t>
            </w:r>
          </w:p>
          <w:p w:rsidR="00425E90" w:rsidRPr="00350BEC" w:rsidRDefault="00425E90" w:rsidP="00425E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размещение объектов капитального строительства в целях устройства мест общественного питания  (рестораны, кафе, столовые,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закусочные, бары);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гаражей, в том числе мно-гоярусных.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425E90" w:rsidRPr="00F47A2D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425E90" w:rsidRPr="008A3920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425E90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от красной линии до зда-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–5;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425E90" w:rsidRPr="00B958EA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425E90" w:rsidRPr="00350BEC" w:rsidRDefault="00425E90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367119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0714" w:rsidRDefault="00440714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0714" w:rsidRDefault="00440714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0714" w:rsidRDefault="00440714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7119" w:rsidRPr="00367119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7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Стать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я 67. Коммунальные зоны </w:t>
      </w:r>
      <w:r w:rsidRPr="003671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(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К)</w:t>
      </w:r>
    </w:p>
    <w:p w:rsidR="00425E90" w:rsidRDefault="00367119" w:rsidP="003671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7119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и функционирования коммунальных и складских объектов, объектов жилищно-коммунального хозяйства, объектов транспорта, объектов оптовой торговли,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367119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367119" w:rsidRPr="00350BEC" w:rsidTr="00F66717">
        <w:trPr>
          <w:trHeight w:val="960"/>
        </w:trPr>
        <w:tc>
          <w:tcPr>
            <w:tcW w:w="2004" w:type="dxa"/>
            <w:vMerge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367119" w:rsidRPr="00350BEC" w:rsidTr="00F66717">
        <w:tc>
          <w:tcPr>
            <w:tcW w:w="2004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367119" w:rsidRPr="00350BEC" w:rsidTr="00F66717">
        <w:tc>
          <w:tcPr>
            <w:tcW w:w="2004" w:type="dxa"/>
            <w:tcBorders>
              <w:top w:val="nil"/>
            </w:tcBorders>
          </w:tcPr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Коммунальные  зоны (П)</w:t>
            </w:r>
          </w:p>
        </w:tc>
        <w:tc>
          <w:tcPr>
            <w:tcW w:w="4188" w:type="dxa"/>
            <w:tcBorders>
              <w:top w:val="nil"/>
            </w:tcBorders>
          </w:tcPr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обслуживание:</w:t>
            </w:r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 в целя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х обеспечения физических и юри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дических лиц коммунальными услугами, в частности: поставки воды, тепла, электричества,</w:t>
            </w:r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газа, предоставления услуг связи, отвода канализационных стоков, очистки и уборки 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бъек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тов недвижимости (котельных, водозаборов, очистных со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оружений, насосных станций, во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допроводов, линий электропередач, трансформаторных 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подстанций, газопроводов, линий</w:t>
            </w:r>
          </w:p>
          <w:p w:rsidR="00367119" w:rsidRPr="00367119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связи, телефонных станций, канализаций, стоянок, гаражей и мастерских для обслуживания</w:t>
            </w:r>
          </w:p>
          <w:p w:rsidR="00367119" w:rsidRPr="000E3A88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уборочной и аварийной техники, а также зданий или поме</w:t>
            </w:r>
            <w:r w:rsid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щений, предназначенных для при</w:t>
            </w:r>
            <w:r w:rsidRPr="0036711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ема физических и юридических лиц в связи с предоставлением им коммунальных услуг</w:t>
            </w:r>
            <w:r w:rsidRPr="003671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).</w:t>
            </w:r>
          </w:p>
          <w:p w:rsidR="00367119" w:rsidRPr="00425E90" w:rsidRDefault="00367119" w:rsidP="0036711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367119" w:rsidRPr="00425E90" w:rsidRDefault="00367119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</w:t>
            </w:r>
            <w:r w:rsid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холодного и горячего копчения.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36711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сельскохозяйственного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производства: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иное.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территории) общего пользования:</w:t>
            </w:r>
          </w:p>
          <w:p w:rsidR="00367119" w:rsidRPr="00425E9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367119" w:rsidRPr="005347A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Магазины: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347A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5347A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торых составляет до 5000 кв. м.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местами, стоянок (парковок), гаражей, в том числе мно-гоярусных.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367119" w:rsidRPr="00F47A2D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367119" w:rsidRPr="008A3920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3161" w:type="dxa"/>
            <w:tcBorders>
              <w:top w:val="nil"/>
            </w:tcBorders>
          </w:tcPr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-Предельные размеры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земельных участков - в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367119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</w:t>
            </w: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6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метров;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Предельное количество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этажей зданий –5;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(стро-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ений, сооружений)-в со-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ответствии с проектом;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367119" w:rsidRPr="00B958EA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</w:t>
            </w:r>
          </w:p>
          <w:p w:rsidR="00367119" w:rsidRPr="00350BEC" w:rsidRDefault="00367119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E3A88" w:rsidRPr="000E3A88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68. Зоны инженерной и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транспортной инфраструктур (ТР</w:t>
      </w:r>
      <w:r w:rsidRPr="000E3A8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)</w:t>
      </w:r>
    </w:p>
    <w:p w:rsidR="00367119" w:rsidRDefault="000E3A88" w:rsidP="000E3A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3A88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</w:t>
      </w:r>
    </w:p>
    <w:tbl>
      <w:tblPr>
        <w:tblStyle w:val="11"/>
        <w:tblW w:w="14992" w:type="dxa"/>
        <w:tblLook w:val="04A0"/>
      </w:tblPr>
      <w:tblGrid>
        <w:gridCol w:w="2004"/>
        <w:gridCol w:w="4188"/>
        <w:gridCol w:w="2821"/>
        <w:gridCol w:w="2818"/>
        <w:gridCol w:w="3161"/>
      </w:tblGrid>
      <w:tr w:rsidR="000E3A88" w:rsidRPr="00350BEC" w:rsidTr="00F66717">
        <w:trPr>
          <w:trHeight w:val="480"/>
        </w:trPr>
        <w:tc>
          <w:tcPr>
            <w:tcW w:w="2004" w:type="dxa"/>
            <w:vMerge w:val="restart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827" w:type="dxa"/>
            <w:gridSpan w:val="3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61" w:type="dxa"/>
            <w:vMerge w:val="restart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0E3A88" w:rsidRPr="00350BEC" w:rsidTr="00F66717">
        <w:trPr>
          <w:trHeight w:val="960"/>
        </w:trPr>
        <w:tc>
          <w:tcPr>
            <w:tcW w:w="2004" w:type="dxa"/>
            <w:vMerge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18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82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81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61" w:type="dxa"/>
            <w:vMerge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0E3A88" w:rsidRPr="00350BEC" w:rsidTr="00F66717">
        <w:tc>
          <w:tcPr>
            <w:tcW w:w="2004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8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82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818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61" w:type="dxa"/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0E3A88" w:rsidRPr="00350BEC" w:rsidTr="00F66717">
        <w:tc>
          <w:tcPr>
            <w:tcW w:w="2004" w:type="dxa"/>
            <w:tcBorders>
              <w:top w:val="nil"/>
            </w:tcBorders>
          </w:tcPr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Зоны автомобильного транспорта (ТР-1)</w:t>
            </w:r>
          </w:p>
        </w:tc>
        <w:tc>
          <w:tcPr>
            <w:tcW w:w="4188" w:type="dxa"/>
            <w:tcBorders>
              <w:top w:val="nil"/>
            </w:tcBorders>
          </w:tcPr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Объекты придорожного сервиса: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автозаправочных станций (бензиновых, газовых);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магазинов сопутствующей торговли, здани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й для организации общественного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питания в качестве объектов придорожного сервиса;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-предоставление гостиничных услуг в качестве  придорожного сервиса;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-размещение автомобильных моек</w:t>
            </w: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и прачечных для автомобильных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принадлежностей, ма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стерских, предназначенных для ремонта и обслуживани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я автомобилей и прочих объектов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придорожного сервиса.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ьных дорог и пешеходных тротуа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 в границах населенных пунктов, пешеходных переход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ов, набережных, береговых полос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тектурных форм благоустройства.</w:t>
            </w:r>
          </w:p>
          <w:p w:rsidR="000E3A88" w:rsidRPr="000E3A88" w:rsidRDefault="000E3A88" w:rsidP="000E3A8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0E3A88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значения: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0E3A88" w:rsidRPr="00425E9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иное.</w:t>
            </w:r>
          </w:p>
          <w:p w:rsidR="000E3A88" w:rsidRPr="00350BEC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821" w:type="dxa"/>
            <w:tcBorders>
              <w:top w:val="nil"/>
            </w:tcBorders>
          </w:tcPr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мелиорации, информационных и геодезических зна-</w:t>
            </w:r>
          </w:p>
          <w:p w:rsidR="000E3A88" w:rsidRPr="00350BEC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818" w:type="dxa"/>
            <w:tcBorders>
              <w:top w:val="nil"/>
            </w:tcBorders>
          </w:tcPr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0E3A88" w:rsidRPr="00F47A2D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 -размещение постоянных или временных гаражей с несколькими стояночными местами, стоянок (парковок), гара</w:t>
            </w:r>
            <w:r w:rsid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жей, в том числе мно-гоярусных.</w:t>
            </w:r>
          </w:p>
          <w:p w:rsidR="000E3A88" w:rsidRPr="008A3920" w:rsidRDefault="000E3A88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0063E2" w:rsidRPr="000063E2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="000063E2"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  <w:r w:rsidR="000063E2" w:rsidRPr="000063E2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0E3A88" w:rsidRPr="00350BEC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размещение объектов капитального строительства, предназначенных для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продажи товаров, торговая площадь которых составляет до 5000 кв. м.</w:t>
            </w:r>
          </w:p>
        </w:tc>
        <w:tc>
          <w:tcPr>
            <w:tcW w:w="3161" w:type="dxa"/>
            <w:tcBorders>
              <w:top w:val="nil"/>
            </w:tcBorders>
          </w:tcPr>
          <w:p w:rsidR="000063E2" w:rsidRPr="000063E2" w:rsidRDefault="000E3A88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="000063E2"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ний при осуществлении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0063E2" w:rsidRP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0063E2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0E3A88" w:rsidRPr="00350BEC" w:rsidRDefault="000063E2" w:rsidP="000063E2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DD39DB" w:rsidRPr="00DD39DB" w:rsidRDefault="00DD39DB" w:rsidP="00DD39DB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DD39DB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lastRenderedPageBreak/>
        <w:t>Статья 69. Зоны сельскохозяйственного использования (СХ)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составе зон могут выделяться сельскохозяйственные угодья – пашни, сенокосы, пастбища, земли занятые многолетними насаждениями (садами), а также земли занятые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DD39DB" w:rsidRPr="00DD39DB" w:rsidRDefault="00DD39DB" w:rsidP="00DD39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39DB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Правилами.</w:t>
      </w:r>
    </w:p>
    <w:tbl>
      <w:tblPr>
        <w:tblStyle w:val="11"/>
        <w:tblW w:w="14992" w:type="dxa"/>
        <w:tblLook w:val="04A0"/>
      </w:tblPr>
      <w:tblGrid>
        <w:gridCol w:w="2291"/>
        <w:gridCol w:w="4054"/>
        <w:gridCol w:w="2751"/>
        <w:gridCol w:w="2749"/>
        <w:gridCol w:w="3147"/>
      </w:tblGrid>
      <w:tr w:rsidR="00DD39DB" w:rsidRPr="00350BEC" w:rsidTr="00F76574">
        <w:trPr>
          <w:trHeight w:val="480"/>
        </w:trPr>
        <w:tc>
          <w:tcPr>
            <w:tcW w:w="2291" w:type="dxa"/>
            <w:vMerge w:val="restart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  <w:gridSpan w:val="3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47" w:type="dxa"/>
            <w:vMerge w:val="restart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DD39DB" w:rsidRPr="00350BEC" w:rsidTr="00F76574">
        <w:trPr>
          <w:trHeight w:val="960"/>
        </w:trPr>
        <w:tc>
          <w:tcPr>
            <w:tcW w:w="2291" w:type="dxa"/>
            <w:vMerge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75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749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147" w:type="dxa"/>
            <w:vMerge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DD39DB" w:rsidRPr="00350BEC" w:rsidTr="00F76574">
        <w:tc>
          <w:tcPr>
            <w:tcW w:w="229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4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751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749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147" w:type="dxa"/>
          </w:tcPr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DD39DB" w:rsidRPr="00350BEC" w:rsidTr="00F76574">
        <w:tc>
          <w:tcPr>
            <w:tcW w:w="2291" w:type="dxa"/>
            <w:tcBorders>
              <w:top w:val="nil"/>
              <w:bottom w:val="nil"/>
            </w:tcBorders>
          </w:tcPr>
          <w:p w:rsidR="00DD39DB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СХ-1 – зоны сельскохозяйственных угодий и занятые основными объектами сельхозназначения.</w:t>
            </w:r>
          </w:p>
        </w:tc>
        <w:tc>
          <w:tcPr>
            <w:tcW w:w="4054" w:type="dxa"/>
            <w:tcBorders>
              <w:top w:val="nil"/>
              <w:bottom w:val="nil"/>
            </w:tcBorders>
          </w:tcPr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Выращивание зерновых и иных сельскохозяйственных культур: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осуществление хозяйственной деятельности на сельскохозяйственных угодьях, связанной с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производством зерновых, бобовых, кормовых, технических, масличных, эфиромасличных, и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иных сельскохозяйственных культур.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Овощеводство: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 на сельскохозяйственных угодьях, связанной с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производством картофеля, листовых, плодовых, луковичных и бахчевых сельскохозяйствен-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ных культур, в том числе с использованием теплиц.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Садоводство: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в том числе на сельскохозяйственных угодьях,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связанной с выращиванием многолетних плодовых и ягодных культур, винограда, и иных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многолетних культур.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Животноводство: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связанной с производством продукции живот</w:t>
            </w: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новодства, в том числе сенокошение, выпас сельскохозяйственных животных, разведение племенных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животных</w:t>
            </w: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,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сельскохозяй-ственных животных, производства, хранения и первичной переработки сельск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охозяйственной продукции.</w:t>
            </w:r>
          </w:p>
          <w:p w:rsid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 -сенокошение, выпас сельскохозяйственных животных,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производство кормов, размещение 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зданий, сооружений, используемых для содержания и разведения сельскохозяйственных животных; -разведение племенных животных, производство и использование племенной продукции (ма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териала);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ферм крупного рогатого скота до 2000 коров.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Птицеводство: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осуществление хозяйственной деятельности, связанной с разведением домашних пород птиц, в том числе водоплавающих; размещение птицеводческих ферм до 400 тысяч кур-несушек и до 3 миллионов бройлеров в год;открытые хранилища биологически обрабатыва-емой фракции навоза; закр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ытые хранилища навоза и помета.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хозяйственной деятельности, связанной с разведением  свиней;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зданий, сооружений, используемых для содержания и разведения животных, производства, хранения и первичной обработки продукции; -разведение племенных животных, производство и использование п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леменной продукции (материала);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свиноферм до 12 тысяч голов, размещ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ение свиноводческих комплексов.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Научное обеспе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чение сельского хозяйства: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осуществление научной и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селекционной работы, ведения сельского хозяйства для получе-ния ценных с научной точки зрения образцов растительного и животного мира;размещение коллекций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генетических ресурсов растений;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Хранение и переработка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сельскохозяйственной продукции: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зданий, сооружений, используемых для производства, хранения, первичной</w:t>
            </w:r>
          </w:p>
          <w:p w:rsid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DD39DB" w:rsidRPr="000E3A88" w:rsidRDefault="00DD39DB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DD39DB" w:rsidRPr="000E3A88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ьных дорог и пешеходных тротуа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 в границах населенных пунктов, пешеходных переход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ов, набережных, береговых полос 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</w:t>
            </w:r>
            <w:r w:rsidRPr="000E3A88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тектурных форм благоустройства.</w:t>
            </w:r>
          </w:p>
          <w:p w:rsidR="00DD39DB" w:rsidRPr="000E3A88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DD39DB" w:rsidRPr="00425E90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DD39DB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</w:t>
            </w:r>
            <w:r w:rsid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х </w:t>
            </w:r>
            <w:r w:rsid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запасов), не являющихся частя</w:t>
            </w:r>
            <w:r w:rsidRPr="00425E9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  <w:r w:rsidRPr="00425E9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личного подсобного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хозяйства на полевых участках: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производство сельскохозяйственной продукции без права возведения объект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ов капитально-го строительства.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скохозяйственного производства:</w:t>
            </w:r>
          </w:p>
          <w:p w:rsidR="00B73AB1" w:rsidRDefault="00B73AB1" w:rsidP="00B73AB1">
            <w:pPr>
              <w:spacing w:line="360" w:lineRule="auto"/>
              <w:jc w:val="both"/>
              <w:rPr>
                <w:lang w:val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  <w:r w:rsidRPr="00B73AB1">
              <w:rPr>
                <w:lang w:val="ru-RU"/>
              </w:rPr>
              <w:t xml:space="preserve"> 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местного значения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и эксплуатация линейных </w:t>
            </w: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  <w:p w:rsidR="00B73AB1" w:rsidRPr="00B73AB1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Линейные объекты локального значения:</w:t>
            </w:r>
          </w:p>
          <w:p w:rsidR="00DD39DB" w:rsidRPr="00350BEC" w:rsidRDefault="00B73AB1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73AB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(кроме железных дорог общего пользова-ния и автомобильных дорог общего пользования федерального и регионального значения), размещение защитных сооружений (насаждений), информационных и геодезических знаков, если федеральным законом не установлено иное.</w:t>
            </w:r>
          </w:p>
        </w:tc>
        <w:tc>
          <w:tcPr>
            <w:tcW w:w="2751" w:type="dxa"/>
            <w:tcBorders>
              <w:top w:val="nil"/>
              <w:bottom w:val="nil"/>
            </w:tcBorders>
          </w:tcPr>
          <w:p w:rsidR="00DD39DB" w:rsidRPr="00F47A2D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DD39DB" w:rsidRPr="008A3920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407273" w:rsidRPr="00350BEC" w:rsidRDefault="00DD39DB" w:rsidP="0040727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гаражей, в том числе мно-гоярусных.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Магазины: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  <w:bottom w:val="nil"/>
            </w:tcBorders>
          </w:tcPr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торий;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DD39DB" w:rsidRPr="000063E2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DD39DB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DD39DB" w:rsidRPr="00350BEC" w:rsidRDefault="00DD39DB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рования.</w:t>
            </w:r>
          </w:p>
        </w:tc>
      </w:tr>
      <w:tr w:rsidR="00F76574" w:rsidRPr="00350BEC" w:rsidTr="00F76574">
        <w:trPr>
          <w:trHeight w:val="180"/>
        </w:trPr>
        <w:tc>
          <w:tcPr>
            <w:tcW w:w="2291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  <w:bottom w:val="single" w:sz="4" w:space="0" w:color="auto"/>
            </w:tcBorders>
          </w:tcPr>
          <w:p w:rsidR="00F76574" w:rsidRPr="0026212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F76574" w:rsidRPr="00350BEC" w:rsidTr="00F76574">
        <w:trPr>
          <w:trHeight w:val="165"/>
        </w:trPr>
        <w:tc>
          <w:tcPr>
            <w:tcW w:w="2291" w:type="dxa"/>
            <w:tcBorders>
              <w:top w:val="single" w:sz="4" w:space="0" w:color="auto"/>
              <w:bottom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СХ-2 – зоны коллективного садоводства и огородничества</w:t>
            </w:r>
          </w:p>
        </w:tc>
        <w:tc>
          <w:tcPr>
            <w:tcW w:w="4054" w:type="dxa"/>
            <w:tcBorders>
              <w:top w:val="single" w:sz="4" w:space="0" w:color="auto"/>
              <w:bottom w:val="nil"/>
            </w:tcBorders>
          </w:tcPr>
          <w:p w:rsid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</w:t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сельскохозяйственных орудий труда и выращенной сельскохозяйственной продукции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2751" w:type="dxa"/>
            <w:tcBorders>
              <w:top w:val="single" w:sz="4" w:space="0" w:color="auto"/>
              <w:bottom w:val="nil"/>
            </w:tcBorders>
          </w:tcPr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</w:t>
            </w: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размещение защитных сооружений (насаждений), объектов мелиорации, информационных и геодезических зна-</w:t>
            </w:r>
          </w:p>
          <w:p w:rsidR="00F76574" w:rsidRPr="00F76574" w:rsidRDefault="00F76574" w:rsidP="00F7657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76574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single" w:sz="4" w:space="0" w:color="auto"/>
              <w:bottom w:val="nil"/>
            </w:tcBorders>
          </w:tcPr>
          <w:p w:rsidR="00F76574" w:rsidRPr="008A3920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F76574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автотранспорта:</w:t>
            </w:r>
          </w:p>
          <w:p w:rsid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-размещение постоянных или временных гаражей с несколькими стояночными местами, стоянок (парковок), гара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жей, в том числе мно-гоярусных.</w:t>
            </w:r>
          </w:p>
          <w:p w:rsidR="00F66717" w:rsidRPr="00F66717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</w:t>
            </w:r>
            <w:r w:rsidRPr="00F6671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F76574" w:rsidRPr="00350BEC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ab/>
              <w:t xml:space="preserve">размещение </w:t>
            </w: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3147" w:type="dxa"/>
            <w:tcBorders>
              <w:top w:val="single" w:sz="4" w:space="0" w:color="auto"/>
              <w:bottom w:val="nil"/>
            </w:tcBorders>
          </w:tcPr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ний, строений, сооруже-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F76574" w:rsidRPr="000063E2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F76574" w:rsidRPr="00350BEC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F76574" w:rsidRPr="00350BEC" w:rsidTr="00F76574">
        <w:tc>
          <w:tcPr>
            <w:tcW w:w="2291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  <w:tcBorders>
              <w:top w:val="nil"/>
            </w:tcBorders>
          </w:tcPr>
          <w:p w:rsidR="00F76574" w:rsidRPr="00F76574" w:rsidRDefault="00F76574" w:rsidP="00B73AB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придорожного сервиса: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автозаправочных станций (бензиновых, газовых);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магазинов сопутствующей торговли, зданий для организации общественного питания в качестве объектов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-предоставление гостиничных услуг в качестве придорожного сервиса; </w:t>
            </w:r>
          </w:p>
          <w:p w:rsidR="00F66717" w:rsidRPr="00F47A2D" w:rsidRDefault="00F66717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-размещение автомобильных моек и прачечных для автомобильных принадлежностей, мастерских,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предназначенных для ремонта и обслуживания автомобилей и прочих объектов придорожного сервиса</w:t>
            </w:r>
          </w:p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147" w:type="dxa"/>
            <w:tcBorders>
              <w:top w:val="nil"/>
            </w:tcBorders>
          </w:tcPr>
          <w:p w:rsidR="00F76574" w:rsidRPr="00F76574" w:rsidRDefault="00F76574" w:rsidP="00F6671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70. Зоны особо охраняемых территорий и объектов(ОО/Р)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зонам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 и для которых установлен особый правовой режим.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К зонам особо охраняемых территорий относятся земли: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особо охраняемых природных территорий, в том числе лечебно-оздоровительных местностей и курортов (ОО-1);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историко-культурного назначения (ОО-2);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рекреационного назначения (Р).</w:t>
      </w:r>
    </w:p>
    <w:p w:rsidR="00F66717" w:rsidRPr="00F66717" w:rsidRDefault="00F66717" w:rsidP="00F6671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Градостроительные регламенты не устанавливаются для земель особо охраняемых природных территорий (ОО-1), за исключением земель лечебно-оздоровительных местностей и курортов.</w:t>
      </w:r>
    </w:p>
    <w:p w:rsidR="0089125B" w:rsidRDefault="00F66717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66717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p w:rsidR="0089125B" w:rsidRPr="0089125B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125B">
        <w:lastRenderedPageBreak/>
        <w:t xml:space="preserve"> </w:t>
      </w:r>
      <w:r w:rsidRPr="0089125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71. Зоны специального назначения (С)</w:t>
      </w:r>
    </w:p>
    <w:p w:rsidR="0089125B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9125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состав зон включаются участки, занятые кладбищами, скотомогильниками,  захоронениями биоотходов, объектами размещения отходов потребления и иными объектами,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 объектов МО, МВД, МЗ и других.</w:t>
      </w:r>
    </w:p>
    <w:p w:rsidR="0089125B" w:rsidRPr="005347A9" w:rsidRDefault="0089125B" w:rsidP="008912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"/>
        <w:tblW w:w="14850" w:type="dxa"/>
        <w:tblLook w:val="04A0"/>
      </w:tblPr>
      <w:tblGrid>
        <w:gridCol w:w="2291"/>
        <w:gridCol w:w="4054"/>
        <w:gridCol w:w="2751"/>
        <w:gridCol w:w="2749"/>
        <w:gridCol w:w="3005"/>
      </w:tblGrid>
      <w:tr w:rsidR="0089125B" w:rsidRPr="00350BEC" w:rsidTr="007D7729">
        <w:trPr>
          <w:trHeight w:val="480"/>
        </w:trPr>
        <w:tc>
          <w:tcPr>
            <w:tcW w:w="2291" w:type="dxa"/>
            <w:vMerge w:val="restart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554" w:type="dxa"/>
            <w:gridSpan w:val="3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Виды разрешенного использования земельных участков и </w:t>
            </w:r>
          </w:p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                                        </w:t>
            </w: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5" w:type="dxa"/>
            <w:vMerge w:val="restart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  </w:t>
            </w:r>
          </w:p>
        </w:tc>
      </w:tr>
      <w:tr w:rsidR="0089125B" w:rsidRPr="00350BEC" w:rsidTr="007D7729">
        <w:trPr>
          <w:trHeight w:val="960"/>
        </w:trPr>
        <w:tc>
          <w:tcPr>
            <w:tcW w:w="2291" w:type="dxa"/>
            <w:vMerge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4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Основные виды разрешенного использования земельных участков и объектов капитального строительства </w:t>
            </w:r>
          </w:p>
        </w:tc>
        <w:tc>
          <w:tcPr>
            <w:tcW w:w="275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 xml:space="preserve">Вспомогательные виды разрешенного использования </w:t>
            </w:r>
          </w:p>
        </w:tc>
        <w:tc>
          <w:tcPr>
            <w:tcW w:w="2749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350BE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Условно разрешенные виды разрешенного использования </w:t>
            </w:r>
          </w:p>
        </w:tc>
        <w:tc>
          <w:tcPr>
            <w:tcW w:w="3005" w:type="dxa"/>
            <w:vMerge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89125B" w:rsidRPr="00350BEC" w:rsidTr="007D7729">
        <w:tc>
          <w:tcPr>
            <w:tcW w:w="229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    </w:t>
            </w: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4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      2</w:t>
            </w:r>
          </w:p>
        </w:tc>
        <w:tc>
          <w:tcPr>
            <w:tcW w:w="2751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3</w:t>
            </w:r>
          </w:p>
        </w:tc>
        <w:tc>
          <w:tcPr>
            <w:tcW w:w="2749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4</w:t>
            </w:r>
          </w:p>
        </w:tc>
        <w:tc>
          <w:tcPr>
            <w:tcW w:w="3005" w:type="dxa"/>
          </w:tcPr>
          <w:p w:rsidR="0089125B" w:rsidRPr="00350BEC" w:rsidRDefault="0089125B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</w:pPr>
            <w:r w:rsidRPr="00350BEC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ru-RU"/>
              </w:rPr>
              <w:t xml:space="preserve">                     5</w:t>
            </w:r>
          </w:p>
        </w:tc>
      </w:tr>
      <w:tr w:rsidR="007D7729" w:rsidRPr="00350BEC" w:rsidTr="007D7729">
        <w:trPr>
          <w:trHeight w:val="2340"/>
        </w:trPr>
        <w:tc>
          <w:tcPr>
            <w:tcW w:w="2291" w:type="dxa"/>
            <w:tcBorders>
              <w:top w:val="nil"/>
            </w:tcBorders>
          </w:tcPr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С-1 – зоны кладбища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Ритуальная деятельность: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кладбищ; крематориев,  мест захоронения</w:t>
            </w:r>
          </w:p>
          <w:p w:rsidR="007D7729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соответствующих культовых сооружений.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7D7729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объектов капитального строительства, предн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азначенных для отправления рели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гиозных обрядов (церкви,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соборы, храмы, часовни, м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онастыри, мечети, молельные до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ма);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предназначенных для постоянного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местонахождения духовных лиц, паломников и послушник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ов в связи с осуществлением ими </w:t>
            </w: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религиозной службы, а также для осуществления благотворительной и религиозной образо-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вательной деятельности (монастыри, скиты, воскресные школы, семинарии, духовные учи-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лища).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7D7729" w:rsidRPr="00350BEC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 объектов улично-дорожной сети, автомобильных дорог и пешеходных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тротуа-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ров в границах населенных пунктов, пешеходных переходов, набережных, береговых полос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водных объектов общего пользования, скверов, бульваров, 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площадей, проездов, малых архитектурных форм благоустройства</w:t>
            </w: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7D7729" w:rsidRPr="00F47A2D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</w:t>
            </w: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сооружений (насаждений), объектов мелиорации, информационных и геодезических зна-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7D7729" w:rsidRPr="008A3920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7D7729" w:rsidRPr="00F66717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Размещение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нестационар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ных объектов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по продаже 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ритуальных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товаров и ока</w:t>
            </w: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занию риту-</w:t>
            </w:r>
          </w:p>
          <w:p w:rsidR="007D7729" w:rsidRPr="00750281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5028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альных услуг</w:t>
            </w:r>
          </w:p>
          <w:p w:rsidR="007D7729" w:rsidRPr="00350BEC" w:rsidRDefault="007D7729" w:rsidP="0075028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ний при осуществлении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7D7729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7D7729" w:rsidRPr="00350BEC" w:rsidTr="007D7729">
        <w:trPr>
          <w:trHeight w:val="2340"/>
        </w:trPr>
        <w:tc>
          <w:tcPr>
            <w:tcW w:w="2291" w:type="dxa"/>
            <w:tcBorders>
              <w:top w:val="nil"/>
            </w:tcBorders>
          </w:tcPr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С-2 зоны водозаборных и иных технических сооружений</w:t>
            </w:r>
          </w:p>
        </w:tc>
        <w:tc>
          <w:tcPr>
            <w:tcW w:w="4054" w:type="dxa"/>
            <w:tcBorders>
              <w:top w:val="nil"/>
              <w:bottom w:val="single" w:sz="4" w:space="0" w:color="auto"/>
            </w:tcBorders>
          </w:tcPr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размещение, хранение, захоронение, утилизация, накопление, обработка, обезвреживание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отходов производства и потребления, медицинских отходов, биологических отходов, радио-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активных отходов, веществ, разрушающих озоновый слой, а также размещение объектов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размещения отходов, захоронения, хранения, обезвреживания таких отходов (скотомогиль-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ников, мусоросжигательных и мусороперерабатывающих заводов, полигонов по захороне-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нию и сортировке бытового мусора и отходов, мест сбора</w:t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вещей для их вторичной перера</w:t>
            </w:r>
            <w:r w:rsidRPr="007D7729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ботки).</w:t>
            </w:r>
          </w:p>
          <w:p w:rsidR="007D7729" w:rsidRPr="007D7729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751" w:type="dxa"/>
            <w:tcBorders>
              <w:top w:val="nil"/>
              <w:bottom w:val="single" w:sz="4" w:space="0" w:color="auto"/>
            </w:tcBorders>
          </w:tcPr>
          <w:p w:rsidR="007D7729" w:rsidRPr="00F47A2D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47A2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749" w:type="dxa"/>
            <w:tcBorders>
              <w:top w:val="nil"/>
              <w:bottom w:val="single" w:sz="4" w:space="0" w:color="auto"/>
            </w:tcBorders>
          </w:tcPr>
          <w:p w:rsidR="007D7729" w:rsidRPr="008A3920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  <w:r w:rsidRPr="008A3920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-р</w:t>
            </w:r>
            <w:r w:rsidRPr="008A3920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      </w:t>
            </w:r>
          </w:p>
          <w:p w:rsidR="007D7729" w:rsidRPr="00F66717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66717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</w:t>
            </w:r>
          </w:p>
          <w:p w:rsidR="007D7729" w:rsidRPr="00350BEC" w:rsidRDefault="007D7729" w:rsidP="007D772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005" w:type="dxa"/>
            <w:tcBorders>
              <w:top w:val="nil"/>
              <w:bottom w:val="single" w:sz="4" w:space="0" w:color="auto"/>
            </w:tcBorders>
          </w:tcPr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B958EA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-Предельные размеры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емельных участков -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ми планировки и проек-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тами межевания терри-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торий;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 Минимальный отступ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от красной линии до зда-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ний, строений, сооруже-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ний при осуществлении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нового строительства – 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-Предельное количество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этажей зданий – в соот-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-Максимальная допусти-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мая высота зданий -в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соответствии с проектом;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-Максимальный процент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застройки земельного</w:t>
            </w:r>
          </w:p>
          <w:p w:rsidR="007D7729" w:rsidRPr="000063E2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участка – в соответствии</w:t>
            </w:r>
          </w:p>
          <w:p w:rsidR="007D7729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с проектом.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lang w:val="ru-RU"/>
              </w:rPr>
              <w:t xml:space="preserve">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7D7729" w:rsidRPr="00350BEC" w:rsidRDefault="007D7729" w:rsidP="001032C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</w:t>
            </w:r>
            <w:r w:rsidRPr="000063E2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72. Ограничения использования земельных участков и объектов капитального строительства на территории зон охран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ы объектов культурного наследия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Законом Республики Северная Осетия-Алания от 24 августа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Осетия-Алания», как предупредительная мера по обеспечению сохранности объектов культурного наследия, Генеральным планом сельского поселения и настоящими Правилами до разработки проекта зон охраны таких объектов, устанавливаются временные границы зон охраны  объектов культурного наследия.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временных границах зон охраны устанавливается особый режим охраны, содержания и использования земель историко-культурного назначения, предусмотренный для охранных зон, регулирующий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или природной среды выявленных объектов культурного наследия – достопримечательного места.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Требования к режимам использования земель и градостроительным регламентам содержатся в Положении о зонах охраны объектов культурного наследия (памятников истории и архитектуры) народов Российской Федерации, утвержденном Постановлением Правительства Российской Федерации от 26.04.2008г. № 315.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73. Ограничения использования земельных участков и объектов капитального строительства на те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рритории санитарно-защитных зон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Санитарно-защитные зоны (СЗЗ) представлены соответствующими зонами от производственно-коммунальных объектов III-V классов вредности (300-50 м), объектов специального назначения, внешнего транспорта и линий электропередач.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возникают дополнительные требования и ограничения, осуществляется мониторинг и анализ негативного воздействия и качества окружающей среды.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границ. Проектирование, строительство (реконструкция) и ввод в эксплуатацию объектов в условиях действия ограничений санитарно-защитной зоны допускается только при наличии санитарно-эпидемиологического заключения о соответствии таких объектов санитарным нормам и правилам и техническим регламентам.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промышленных предприятий не допускается размещать: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жилую застройку, включая отдельные жилые дома;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ландшафтно-рекреационные зоны, зоны отдыха, территории санаториев и домов отдыха;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территории садоводческих товариществ, коттеджной застройки;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коллективные или индивидуальные дачные, садово-огородные участки;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спортивные сооружения, детские площадки;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образовательные и детские учреждения;</w:t>
      </w:r>
    </w:p>
    <w:p w:rsid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лечебно-профилактические и оздоровительные учреждения общего пользования;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t xml:space="preserve">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объекты по производству и складированию лекарственных средств и веществ;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оптовые склады продовольственного сырья и пищевых продуктов;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комплексы водопроводных сооружения для подготовки и хранения питьевой воды.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санитарно-защитных зонах промышленных предприятий допускается размещать: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нежилые помещения для дежурного аварийного персонала, помещения для пребывания работающих по вахтовому методу (не более двух недель);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здания управления, конструкторские бюро, здания административного назначения, научно-исследовательские лаборатории;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поликлиники, спортивно-оздоровительные сооружения;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бани, прачечные,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объекты торговли и общественного питания;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мотели, гостиницы, гаражи, пожарные депо, площадки и сооружения для хранения общественного и индивидуального транспорта;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электроподстанции, объекты и сети инженерно-технической инфраструктуры;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сооружения водоснабжения и канализации;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автозаправочные станции и станции технического обслуживания автомобилей.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санитарно-защитных зонах объектов пищевых отраслей промышленности, оптовых складов продовольственного сырья и пищевой продукции, объектов по производству и складированию лекарственных средств и веществ допускается размещение новых профильных, однотипных объектов.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74. 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охраны водных объектов на территории сельского поселения представлены водоохранными зонами рек и ручьев, озер и водохранилищ и зонами охраны источников водоснабжения.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Водоохранные зоны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Водоохранные зоны выделяются в целях предупреждения и претотвращения загрязнения поверхностных вод, сохранения среды обитания объектов водного, животного и растительного мира.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пределах водоохранных зон водных объектов запрещается: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кладбищ, скотомогильников, мест захоронения отходов производства и потребления;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складирование навоза и мусора;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стоянок транспортных средств, заправка топливом, мойка и ремонт автомобилей, других машин и механизмов.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Дополнительные ограничения в пределах прибрежных защитных полос: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распашка земель и применение удобрений;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складирование строительных материалов;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выпас и устройство летних лагерей скота;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размещение дачных и садово-огородных участков под индивидуальное жилищное строительство;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движение автомобилей и тракторов, кроме автомобилей специального назначения.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условии дополнительных согласований возможно размещение: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малых архитектурных форм и элементов благоустройства;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объектов водоснабжения, водозабор</w:t>
      </w:r>
      <w:r w:rsidR="003679A4">
        <w:rPr>
          <w:rFonts w:ascii="Times New Roman" w:eastAsia="Times New Roman" w:hAnsi="Times New Roman" w:cs="Times New Roman"/>
          <w:sz w:val="28"/>
          <w:szCs w:val="24"/>
          <w:lang w:eastAsia="ru-RU"/>
        </w:rPr>
        <w:t>ных сооружений (при наличии лице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нзии на водопользование).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Зоны санитарной охраны источников  водоснабжения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создания и обеспечения режима в зоне санитарной охраны (ЗСО) является санитарная охрана источников водоснабжения и водопроводных сооружений, а также территорий, на которых они расположены, от загрязнения.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Граница первого пояса устанавливается на расстоянии не менее 30 метров от водозабора - при использовании защищенных подземных вод и на расстоянии не менее 50 метров - при использовании недостаточно защищенных подземных вод.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Граница первого пояса зоны санитарной охраны группы подземных водозаборов должна находиться на расстоянии не менее 30 и 50 метров от крайних скважин.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Санитарная охрана водоводов обеспечивается санитарно-защитной полосой.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Мероприятия на территории зоны санитарной охраны подземных источников водоснабжения определены в СанПиН 2.1.4.1110-02.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75. 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 их последствий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факторы риска возникновения чрезвычайных ситуаций: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1) техногенного характера: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деревообработка – очаговые пожары;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очистные сооружения – сброс неочищенных стоков;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автомобильные дороги – розливы нефтепродуктов и химически опасных веществ, пожары, аварии на транспорте;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ГРС, ГРП, АЗС – взрывоопасные объекты, розлив нефтепродуктов;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электроподстанция – взрывы трансформаторов, пожары, нарушение электроснабжения;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котельные – взрывопожароопасные объекты, нарушение теплоснабжения.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2) природного характера: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паводковые подтопления в поймах рек, ручьев, озер и водохранилищ;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лесные и торфяные пожары, весенние палы;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повышенный уровень грунтовых вод;</w:t>
      </w:r>
    </w:p>
    <w:p w:rsidR="00875057" w:rsidRDefault="00875057" w:rsidP="00875057">
      <w:pPr>
        <w:spacing w:after="0" w:line="360" w:lineRule="auto"/>
        <w:ind w:firstLine="709"/>
        <w:jc w:val="both"/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ураганы, смерчи, град.</w:t>
      </w:r>
      <w:r w:rsidRPr="00875057">
        <w:t xml:space="preserve"> 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Статья 76. 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</w:t>
      </w:r>
      <w:r w:rsid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ентов застройки. Иные параметры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Настоящие градостроительные регламенты по параметрам застройки соответствуют региональным нормативам градостроительного проектирования Республики Северная Осетия-Алания согласно Закона Республики Северная Осетия - Алания от 28 мая 2008 года №20-РЗ «О градостроительной деятельности в Республике Северная Осетия – Алания»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и действуют до вступления в смену местных градостроительных нормативов Веселовского сельского поселения.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Градостроительный регламент по параметрам застройки содержит: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процент застройки участков - отношение площади поверхности участка, занятой строениями, ко всей площади земельного участка;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процент использования земельных участков - отношение суммарной полезной/рабочей площади пола всех строений - существующих и тех, которые могут быть построены дополнительно, ко всей площади земельного участка;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плотность жилого фонда — отношение суммарной площади жилого фонда к площади микрорайона (квартала) - тыс.кв.м. / га;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минимальные отступы построек от границ земельных участков (отступ линии застройки от красной линии);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баланс площадей зоны: доля площадей основных функций, доля площадей вспомогательных функций, доля площадей прочих функций;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баланс по доле застроенных, озелененных, занятых твердым покрытием территорий;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иные показатели по параметрам застройки: радиусы обслуживания учреждениями и предприятиями обслуживания населения;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требования и параметры застройки в зонах коллективных садов и садово-огородных участков;</w:t>
      </w:r>
    </w:p>
    <w:p w:rsidR="00875057" w:rsidRPr="00875057" w:rsidRDefault="00875057" w:rsidP="008750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требования и параметры по временному хранению индивидуальных транспортных средств, размещению гаражей и открытых автостоянок.</w:t>
      </w:r>
    </w:p>
    <w:p w:rsidR="00875057" w:rsidRPr="00875057" w:rsidRDefault="00875057" w:rsidP="0087505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Северная Осетия-Алания и рассчитанных на перспективу: </w:t>
      </w:r>
    </w:p>
    <w:p w:rsidR="00875057" w:rsidRPr="00875057" w:rsidRDefault="00875057" w:rsidP="00875057">
      <w:pPr>
        <w:autoSpaceDE w:val="0"/>
        <w:autoSpaceDN w:val="0"/>
        <w:adjustRightInd w:val="0"/>
        <w:spacing w:after="0" w:line="360" w:lineRule="auto"/>
        <w:ind w:left="-180"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0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1355"/>
        <w:gridCol w:w="1294"/>
        <w:gridCol w:w="2031"/>
      </w:tblGrid>
      <w:tr w:rsidR="00875057" w:rsidRPr="00875057" w:rsidTr="001032C5">
        <w:trPr>
          <w:cantSplit/>
          <w:trHeight w:val="554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Отчет,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кв.м./чел.</w:t>
            </w:r>
          </w:p>
        </w:tc>
        <w:tc>
          <w:tcPr>
            <w:tcW w:w="3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Расчетные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показатели,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кв.м./чел.</w:t>
            </w:r>
          </w:p>
        </w:tc>
      </w:tr>
      <w:tr w:rsidR="00875057" w:rsidRPr="00875057" w:rsidTr="001032C5">
        <w:trPr>
          <w:cantSplit/>
          <w:trHeight w:val="283"/>
        </w:trPr>
        <w:tc>
          <w:tcPr>
            <w:tcW w:w="4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440714" w:rsidP="00875057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20</w:t>
            </w:r>
            <w:r w:rsidR="00875057"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11 </w:t>
            </w:r>
            <w:r w:rsidR="00875057"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2020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2030 </w:t>
            </w: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г.</w:t>
            </w:r>
          </w:p>
        </w:tc>
      </w:tr>
      <w:tr w:rsidR="00875057" w:rsidRPr="00875057" w:rsidTr="001032C5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875057" w:rsidRPr="00875057" w:rsidTr="001032C5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Расчетная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инимальная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обеспеченность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75057" w:rsidRPr="00875057" w:rsidTr="001032C5">
        <w:trPr>
          <w:trHeight w:val="322"/>
        </w:trPr>
        <w:tc>
          <w:tcPr>
            <w:tcW w:w="467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общей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лощадью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помещений.</w:t>
            </w: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203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75057" w:rsidRPr="00875057" w:rsidTr="001032C5">
        <w:trPr>
          <w:trHeight w:val="283"/>
        </w:trPr>
        <w:tc>
          <w:tcPr>
            <w:tcW w:w="467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ind w:left="125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875057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ельской </w:t>
            </w: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местности</w:t>
            </w: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12,2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18,1</w:t>
            </w:r>
          </w:p>
        </w:tc>
        <w:tc>
          <w:tcPr>
            <w:tcW w:w="203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875057" w:rsidRPr="00875057" w:rsidRDefault="00875057" w:rsidP="0087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750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</w:t>
            </w:r>
          </w:p>
        </w:tc>
      </w:tr>
    </w:tbl>
    <w:p w:rsidR="00875057" w:rsidRPr="00875057" w:rsidRDefault="00875057" w:rsidP="00875057">
      <w:pPr>
        <w:autoSpaceDE w:val="0"/>
        <w:autoSpaceDN w:val="0"/>
        <w:adjustRightInd w:val="0"/>
        <w:spacing w:after="0" w:line="360" w:lineRule="auto"/>
        <w:ind w:firstLine="713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Расчет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ормируемых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лементов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воровой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инимально допустимое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лощадок осуществляется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принимается)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оответствии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ледующими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нормами:</w:t>
      </w: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7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7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7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1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2"/>
        <w:gridCol w:w="2452"/>
        <w:gridCol w:w="2452"/>
      </w:tblGrid>
      <w:tr w:rsidR="001032C5" w:rsidRPr="001032C5" w:rsidTr="001032C5">
        <w:trPr>
          <w:trHeight w:val="925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Назначение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площадок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Удельные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параметры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площадок,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кв.м./чел.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окон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жилых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общественных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зданий, не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менее, м</w:t>
            </w:r>
          </w:p>
        </w:tc>
      </w:tr>
      <w:tr w:rsidR="001032C5" w:rsidRPr="001032C5" w:rsidTr="001032C5">
        <w:trPr>
          <w:trHeight w:val="291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291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гр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етей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ошкольного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младшего 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школьного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возраста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</w:tr>
      <w:tr w:rsidR="001032C5" w:rsidRPr="001032C5" w:rsidTr="001032C5">
        <w:trPr>
          <w:trHeight w:val="445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тдыха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зрослого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42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анятий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физкультурой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10 - 40</w:t>
            </w:r>
          </w:p>
        </w:tc>
      </w:tr>
      <w:tr w:rsidR="001032C5" w:rsidRPr="001032C5" w:rsidTr="001032C5">
        <w:trPr>
          <w:trHeight w:val="68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озяйственных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елей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выгула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собак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20 - 40</w:t>
            </w:r>
          </w:p>
        </w:tc>
      </w:tr>
      <w:tr w:rsidR="001032C5" w:rsidRPr="001032C5" w:rsidTr="001032C5">
        <w:trPr>
          <w:trHeight w:val="491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тоянки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см.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ниже</w:t>
            </w:r>
          </w:p>
        </w:tc>
      </w:tr>
    </w:tbl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араметры жилой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астройки в сельском поселении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1) Параметры малоэтажной и среднеэтажной жилой застройки</w:t>
      </w: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1545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Таблица 3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3"/>
        <w:gridCol w:w="2439"/>
        <w:gridCol w:w="2443"/>
        <w:gridCol w:w="2041"/>
      </w:tblGrid>
      <w:tr w:rsidR="001032C5" w:rsidRPr="001032C5" w:rsidTr="001032C5">
        <w:trPr>
          <w:trHeight w:val="799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Этажность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зданий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15"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территорий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Плотность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жилого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фонда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тыс.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кв.м./га)</w:t>
            </w:r>
          </w:p>
        </w:tc>
      </w:tr>
      <w:tr w:rsidR="001032C5" w:rsidRPr="001032C5" w:rsidTr="001032C5">
        <w:trPr>
          <w:trHeight w:val="381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586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26-39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0,4-0,5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3,6-4,8</w:t>
            </w:r>
          </w:p>
        </w:tc>
      </w:tr>
      <w:tr w:rsidR="001032C5" w:rsidRPr="001032C5" w:rsidTr="001032C5">
        <w:trPr>
          <w:trHeight w:val="580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23-36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0,4-0,7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4,4-6,1</w:t>
            </w:r>
          </w:p>
        </w:tc>
      </w:tr>
      <w:tr w:rsidR="001032C5" w:rsidRPr="001032C5" w:rsidTr="001032C5">
        <w:trPr>
          <w:trHeight w:val="592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19-32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0,5-0,8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4,9-7,0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Максимальная высота жилого дома -  3 этажа, включая мансардный этаж. Доля площади может быть принята для осуществления: 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основных функций - 61-69 %;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вспомогательных функций - 13-19 %;</w:t>
      </w:r>
    </w:p>
    <w:p w:rsidR="001032C5" w:rsidRPr="001032C5" w:rsidRDefault="001032C5" w:rsidP="001032C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прочих функций - 17-20 %.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территориях малоэтажной застройки, на которых разрешено содержание скота,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- хозяйственные подъезды и скотопрогоны</w:t>
      </w:r>
      <w:r w:rsidRPr="001032C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4.</w:t>
      </w:r>
    </w:p>
    <w:p w:rsidR="00440714" w:rsidRDefault="00440714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1071"/>
        <w:gridCol w:w="936"/>
        <w:gridCol w:w="1195"/>
        <w:gridCol w:w="1243"/>
        <w:gridCol w:w="890"/>
        <w:gridCol w:w="1140"/>
        <w:gridCol w:w="1068"/>
      </w:tblGrid>
      <w:tr w:rsidR="001032C5" w:rsidRPr="001032C5" w:rsidTr="001032C5">
        <w:trPr>
          <w:cantSplit/>
          <w:trHeight w:val="256"/>
        </w:trPr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Нормативный разрыв</w:t>
            </w:r>
          </w:p>
        </w:tc>
        <w:tc>
          <w:tcPr>
            <w:tcW w:w="75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Поголовье (шт), не более</w:t>
            </w:r>
          </w:p>
        </w:tc>
      </w:tr>
      <w:tr w:rsidR="001032C5" w:rsidRPr="001032C5" w:rsidTr="001032C5">
        <w:trPr>
          <w:cantSplit/>
          <w:trHeight w:val="145"/>
        </w:trPr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свиньи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птица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коровы, бычки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кролики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овцы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лошади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нутрии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1032C5" w:rsidRPr="001032C5" w:rsidTr="001032C5">
        <w:trPr>
          <w:trHeight w:val="271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30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87"/>
        </w:trPr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40 м</w:t>
              </w:r>
            </w:smartTag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Сараи для скота и птицы следует предусматривать на расстоянии от окон жилых помещений дома: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одиночные или двойные -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8 блоков - не менее </w:t>
      </w:r>
      <w:smartTag w:uri="urn:schemas-microsoft-com:office:smarttags" w:element="metricconverter">
        <w:smartTagPr>
          <w:attr w:name="ProductID" w:val="2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8 до 30 блоков -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застройки сблокированных сараев не должна превышать 800 квадратных метров.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sub_221014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 или ведения личного подсобного хозяйства, садоводства или огородничества, должна быть огорожена сплошным забором или густым кустарником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от ульев с пчелиными семьями до границ земельного участка, огороженных забором или кустарником, должно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до неогороженных границ – не менее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количество ульев на </w:t>
      </w:r>
      <w:smartTag w:uri="urn:schemas-microsoft-com:office:smarttags" w:element="metricconverter">
        <w:smartTagPr>
          <w:attr w:name="ProductID" w:val="100 кв.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100 кв.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земельного участка – не более 6.</w:t>
      </w:r>
    </w:p>
    <w:bookmarkEnd w:id="0"/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усадебного, одно-, двухквартирного и блокированного дома - </w:t>
      </w:r>
      <w:smartTag w:uri="urn:schemas-microsoft-com:office:smarttags" w:element="metricconverter">
        <w:smartTagPr>
          <w:attr w:name="ProductID" w:val="3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постройки для содержания скота и птицы - </w:t>
      </w:r>
      <w:smartTag w:uri="urn:schemas-microsoft-com:office:smarttags" w:element="metricconverter">
        <w:smartTagPr>
          <w:attr w:name="ProductID" w:val="4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других построек (бани, автостоянки и др.) – 1 метра;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 кустарника - </w:t>
      </w:r>
      <w:smartTag w:uri="urn:schemas-microsoft-com:office:smarttags" w:element="metricconverter">
        <w:smartTagPr>
          <w:attr w:name="ProductID" w:val="1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допускается размещать со стороны улиц вспомогательные строения, за исключением автостоянок.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Расстояния: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площадок с контейнерами для отходов,  до границ участков жилых домов, детских учреждений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газорегуляторных пунктов до границ участков жилых домов -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трансформаторных подстанций до границ участков жилых домов - не менее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края лесопаркового массива до границ ближних участков жилой застройки - не менее </w:t>
      </w:r>
      <w:smartTag w:uri="urn:schemas-microsoft-com:office:smarttags" w:element="metricconverter">
        <w:smartTagPr>
          <w:attr w:name="ProductID" w:val="3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30 метров.</w:t>
        </w:r>
      </w:smartTag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1032C5" w:rsidRPr="001032C5" w:rsidRDefault="001032C5" w:rsidP="001032C5">
      <w:pPr>
        <w:spacing w:line="240" w:lineRule="auto"/>
        <w:ind w:firstLine="708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2) Параметры малоэтажной блокированной застройки с приквартирными земельными участками</w:t>
      </w: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:</w:t>
      </w: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t>Таблица 5</w:t>
      </w: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1"/>
        <w:gridCol w:w="2441"/>
        <w:gridCol w:w="2435"/>
        <w:gridCol w:w="2049"/>
      </w:tblGrid>
      <w:tr w:rsidR="001032C5" w:rsidRPr="001032C5" w:rsidTr="001032C5">
        <w:trPr>
          <w:cantSplit/>
          <w:trHeight w:val="501"/>
        </w:trPr>
        <w:tc>
          <w:tcPr>
            <w:tcW w:w="2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Размер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приквартирного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земельного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участка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(кв.м.)</w:t>
            </w:r>
          </w:p>
        </w:tc>
        <w:tc>
          <w:tcPr>
            <w:tcW w:w="2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илого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дома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(кв.м.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бщей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площади)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Предельно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опустимые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параметры</w:t>
            </w:r>
          </w:p>
        </w:tc>
      </w:tr>
      <w:tr w:rsidR="001032C5" w:rsidRPr="001032C5" w:rsidTr="001032C5">
        <w:trPr>
          <w:cantSplit/>
          <w:trHeight w:val="917"/>
        </w:trPr>
        <w:tc>
          <w:tcPr>
            <w:tcW w:w="2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территории</w:t>
            </w:r>
          </w:p>
        </w:tc>
      </w:tr>
      <w:tr w:rsidR="001032C5" w:rsidRPr="001032C5" w:rsidTr="001032C5">
        <w:trPr>
          <w:trHeight w:val="334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332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1032C5" w:rsidRPr="001032C5" w:rsidTr="001032C5">
        <w:trPr>
          <w:trHeight w:val="297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</w:t>
            </w:r>
          </w:p>
        </w:tc>
      </w:tr>
      <w:tr w:rsidR="001032C5" w:rsidRPr="001032C5" w:rsidTr="001032C5">
        <w:trPr>
          <w:trHeight w:val="297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Параметры индивидуальной застройки.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Одноквартирный жилой 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от красной линии проездов не менее, чем на </w:t>
      </w:r>
      <w:smartTag w:uri="urn:schemas-microsoft-com:office:smarttags" w:element="metricconverter">
        <w:smartTagPr>
          <w:attr w:name="ProductID" w:val="3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Расстояние  между углами смежных (соседних) жилых домов не менее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Максимальная высота жилого дома – 3 этажа, но не более </w:t>
      </w:r>
      <w:smartTag w:uri="urn:schemas-microsoft-com:office:smarttags" w:element="metricconverter">
        <w:smartTagPr>
          <w:attr w:name="ProductID" w:val="1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границе с соседним земельным участком допускается устанавливать ограждения, которые должны быть сетчатыми или решётчатыми с целью минимального затемнения территории соседнего участка и высотой не более 2-х метров.</w:t>
      </w: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6</w:t>
      </w:r>
    </w:p>
    <w:tbl>
      <w:tblPr>
        <w:tblW w:w="9641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7"/>
        <w:gridCol w:w="2423"/>
        <w:gridCol w:w="2520"/>
        <w:gridCol w:w="2261"/>
      </w:tblGrid>
      <w:tr w:rsidR="001032C5" w:rsidRPr="001032C5" w:rsidTr="001032C5">
        <w:trPr>
          <w:cantSplit/>
          <w:trHeight w:val="384"/>
        </w:trPr>
        <w:tc>
          <w:tcPr>
            <w:tcW w:w="2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Размер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земельного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участка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(кв.м.)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Площадь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илого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дома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(кв.м.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бщей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площади)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Предельно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опустимые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параметры</w:t>
            </w:r>
          </w:p>
        </w:tc>
      </w:tr>
      <w:tr w:rsidR="001032C5" w:rsidRPr="001032C5" w:rsidTr="001032C5">
        <w:trPr>
          <w:cantSplit/>
          <w:trHeight w:val="970"/>
        </w:trPr>
        <w:tc>
          <w:tcPr>
            <w:tcW w:w="2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Процент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застройки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" w:firstLine="10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(%)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Коэффициент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 xml:space="preserve">использования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территории</w:t>
            </w:r>
          </w:p>
        </w:tc>
      </w:tr>
      <w:tr w:rsidR="001032C5" w:rsidRPr="001032C5" w:rsidTr="001032C5">
        <w:trPr>
          <w:trHeight w:val="34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447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1200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более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25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33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</w:t>
            </w:r>
          </w:p>
        </w:tc>
      </w:tr>
      <w:tr w:rsidR="001032C5" w:rsidRPr="001032C5" w:rsidTr="001032C5">
        <w:trPr>
          <w:trHeight w:val="541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  <w:tr w:rsidR="001032C5" w:rsidRPr="001032C5" w:rsidTr="001032C5">
        <w:trPr>
          <w:trHeight w:val="541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Допускается пристройка хозяйственного сарая, автостоянки, бани,</w:t>
      </w:r>
    </w:p>
    <w:p w:rsidR="001032C5" w:rsidRPr="001032C5" w:rsidRDefault="001032C5" w:rsidP="00103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теплицы к усадебному дому с соблюдением требований санитарных, зооветеринарных и противопожарных норм.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4) Нормативные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бщественно-деловой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оны.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Радиус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азмещаемыми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ависимости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лементов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ланировочной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труктуры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микрорайон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квартал),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айон) составляет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440714" w:rsidRDefault="00440714" w:rsidP="001032C5">
      <w:pPr>
        <w:autoSpaceDE w:val="0"/>
        <w:autoSpaceDN w:val="0"/>
        <w:adjustRightInd w:val="0"/>
        <w:spacing w:after="0" w:line="360" w:lineRule="auto"/>
        <w:ind w:firstLine="70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7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7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2835"/>
      </w:tblGrid>
      <w:tr w:rsidR="001032C5" w:rsidRPr="001032C5" w:rsidTr="001032C5">
        <w:trPr>
          <w:trHeight w:val="533"/>
          <w:tblHeader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Учреждения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редприятия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обслуживания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Радиус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обслуживания, м</w:t>
            </w:r>
          </w:p>
        </w:tc>
      </w:tr>
      <w:tr w:rsidR="001032C5" w:rsidRPr="001032C5" w:rsidTr="001032C5">
        <w:trPr>
          <w:trHeight w:val="310"/>
          <w:tblHeader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</w:tr>
      <w:tr w:rsidR="001032C5" w:rsidRPr="001032C5" w:rsidTr="001032C5">
        <w:trPr>
          <w:trHeight w:val="310"/>
        </w:trPr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Дошкольные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бразовательные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84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Общеобразовательные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750</w:t>
            </w:r>
          </w:p>
        </w:tc>
      </w:tr>
      <w:tr w:rsidR="001032C5" w:rsidRPr="001032C5" w:rsidTr="001032C5">
        <w:trPr>
          <w:trHeight w:val="300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Помещения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изкультурно-оздоровительных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занятий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281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Физкультурно-спортивные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rPr>
          <w:trHeight w:val="257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Поликлиники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филиалы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000</w:t>
            </w:r>
          </w:p>
        </w:tc>
      </w:tr>
      <w:tr w:rsidR="001032C5" w:rsidRPr="001032C5" w:rsidTr="001032C5">
        <w:trPr>
          <w:trHeight w:val="281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Аптеки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</w:tr>
      <w:tr w:rsidR="001032C5" w:rsidRPr="001032C5" w:rsidTr="001032C5">
        <w:trPr>
          <w:trHeight w:val="305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Предприятия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орговли,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бщественного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итания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бытового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</w:tr>
      <w:tr w:rsidR="001032C5" w:rsidRPr="001032C5" w:rsidTr="001032C5">
        <w:trPr>
          <w:trHeight w:val="252"/>
        </w:trPr>
        <w:tc>
          <w:tcPr>
            <w:tcW w:w="652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обслуживания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естного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значения</w:t>
            </w:r>
          </w:p>
        </w:tc>
        <w:tc>
          <w:tcPr>
            <w:tcW w:w="283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86"/>
        </w:trPr>
        <w:tc>
          <w:tcPr>
            <w:tcW w:w="65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Отделения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вязи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илиалы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Интенсивность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характеризуется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лотностью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тыс.кв.м.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общей площади/га):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90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8</w:t>
      </w:r>
    </w:p>
    <w:tbl>
      <w:tblPr>
        <w:tblW w:w="9757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8"/>
        <w:gridCol w:w="3316"/>
        <w:gridCol w:w="2853"/>
      </w:tblGrid>
      <w:tr w:rsidR="001032C5" w:rsidRPr="001032C5" w:rsidTr="001032C5">
        <w:trPr>
          <w:cantSplit/>
          <w:trHeight w:val="291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Типы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комплексов</w:t>
            </w:r>
          </w:p>
        </w:tc>
        <w:tc>
          <w:tcPr>
            <w:tcW w:w="6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Плотность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астройки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тыс.кв.м.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бщ.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площ./га),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менее</w:t>
            </w:r>
          </w:p>
        </w:tc>
      </w:tr>
      <w:tr w:rsidR="001032C5" w:rsidRPr="001032C5" w:rsidTr="001032C5">
        <w:trPr>
          <w:cantSplit/>
          <w:trHeight w:val="287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на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вободных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территориях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реконструкции</w:t>
            </w:r>
          </w:p>
        </w:tc>
      </w:tr>
      <w:tr w:rsidR="001032C5" w:rsidRPr="001032C5" w:rsidTr="001032C5">
        <w:trPr>
          <w:trHeight w:val="306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06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Центр планировочного района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52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Деловые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77"/>
        </w:trPr>
        <w:tc>
          <w:tcPr>
            <w:tcW w:w="3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Гостничные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1032C5" w:rsidRPr="001032C5" w:rsidTr="001032C5">
        <w:trPr>
          <w:trHeight w:val="277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Торговые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rPr>
          <w:trHeight w:val="335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Культурные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(досуговые) 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Рекомендуемые удельные показатели нормируемых элементов территории населенного пункта:</w:t>
      </w:r>
    </w:p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Таблица 9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4680"/>
        <w:gridCol w:w="3960"/>
      </w:tblGrid>
      <w:tr w:rsidR="001032C5" w:rsidRPr="001032C5" w:rsidTr="001032C5">
        <w:trPr>
          <w:trHeight w:val="6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№№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по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Элементы территории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Удельная площадь,м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vertAlign w:val="superscript"/>
                <w:lang w:eastAsia="ru-RU"/>
              </w:rPr>
              <w:t>2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/чел, не менее</w:t>
            </w:r>
          </w:p>
        </w:tc>
      </w:tr>
      <w:tr w:rsidR="001032C5" w:rsidRPr="001032C5" w:rsidTr="001032C5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школ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4,7</w:t>
            </w:r>
          </w:p>
        </w:tc>
      </w:tr>
      <w:tr w:rsidR="001032C5" w:rsidRPr="001032C5" w:rsidTr="001032C5">
        <w:trPr>
          <w:trHeight w:val="3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дошкольных учреждений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1,2</w:t>
            </w:r>
          </w:p>
        </w:tc>
      </w:tr>
      <w:tr w:rsidR="001032C5" w:rsidRPr="001032C5" w:rsidTr="001032C5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Участки бытового обслуживания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0,8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Минимальные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бслуживания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снове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инсоляции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освещенности,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облюдения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ротивопожарных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азрывов,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приведенных.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2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tbl>
      <w:tblPr>
        <w:tblW w:w="9757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1417"/>
        <w:gridCol w:w="1275"/>
        <w:gridCol w:w="273"/>
        <w:gridCol w:w="3391"/>
      </w:tblGrid>
      <w:tr w:rsidR="001032C5" w:rsidRPr="001032C5" w:rsidTr="001032C5">
        <w:trPr>
          <w:cantSplit/>
          <w:trHeight w:val="584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Здания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земельные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участки)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учреждений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предприятий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обслуживания</w:t>
            </w:r>
          </w:p>
        </w:tc>
        <w:tc>
          <w:tcPr>
            <w:tcW w:w="635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даний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границ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частков)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чреждений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предприятий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бслуживания,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метров</w:t>
            </w:r>
          </w:p>
        </w:tc>
      </w:tr>
      <w:tr w:rsidR="001032C5" w:rsidRPr="001032C5" w:rsidTr="001032C5">
        <w:trPr>
          <w:cantSplit/>
          <w:trHeight w:val="1130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 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красной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линии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стен жилых зданий</w:t>
            </w:r>
          </w:p>
        </w:tc>
        <w:tc>
          <w:tcPr>
            <w:tcW w:w="3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зданий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общеобразовательных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школ,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дошкольных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образовательных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л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ечебных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учреждений</w:t>
            </w:r>
          </w:p>
        </w:tc>
      </w:tr>
      <w:tr w:rsidR="001032C5" w:rsidRPr="001032C5" w:rsidTr="001032C5">
        <w:trPr>
          <w:trHeight w:val="32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665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326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Дошкольные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37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ормам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инсоляции,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свещенности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противопожарным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нормам</w:t>
            </w:r>
          </w:p>
        </w:tc>
      </w:tr>
      <w:tr w:rsidR="001032C5" w:rsidRPr="001032C5" w:rsidTr="001032C5">
        <w:trPr>
          <w:trHeight w:val="243"/>
        </w:trPr>
        <w:tc>
          <w:tcPr>
            <w:tcW w:w="340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учреждения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общеобразовательные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школы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10</w:t>
            </w:r>
          </w:p>
        </w:tc>
        <w:tc>
          <w:tcPr>
            <w:tcW w:w="4937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862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331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Приемные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ункты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вторичного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сырья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lastRenderedPageBreak/>
              <w:t>-</w:t>
            </w:r>
          </w:p>
        </w:tc>
        <w:tc>
          <w:tcPr>
            <w:tcW w:w="154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2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252"/>
        </w:trPr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w:t xml:space="preserve">Пожарные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317"/>
        </w:trPr>
        <w:tc>
          <w:tcPr>
            <w:tcW w:w="340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Кладбища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традиционного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захоронения, 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1032C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20 га</w:t>
              </w:r>
            </w:smartTag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47"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49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33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Участки дошкольных образовательных учреждений  и вновь размещаемых больниц не должны примыкать непосредственно к магистральным улицам.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Здание общеобразовательного учреждения следует размещать на самостоятельном земельном участке с отступом от красной линии не менее </w:t>
      </w:r>
      <w:smartTag w:uri="urn:schemas-microsoft-com:office:smarttags" w:element="metricconverter">
        <w:smartTagPr>
          <w:attr w:name="ProductID" w:val="2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5) Параметры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оллективных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адов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садово-о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городных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частков.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Размещение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адоводческих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бъединений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раждан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апрещается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ромышленных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лесных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ассивов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Ширина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иниях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ыть: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15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9 метров"/>
        </w:smartTagP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9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ширина проезжей части улиц - не менее </w:t>
      </w:r>
      <w:smartTag w:uri="urn:schemas-microsoft-com:office:smarttags" w:element="metricconverter">
        <w:smartTagPr>
          <w:attr w:name="ProductID" w:val="7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7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3,5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Здания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тстоять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адовых участков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4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метра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озводить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езонного,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круглогодичного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еплицы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другие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тепленным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рунтом,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втомобиля.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адово-огородных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равило,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озводить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озяйственные постройки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спользования.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Садовый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тстоять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метров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красной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3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хозяйственные постройки от красной линии улиц и проездов должны отстоять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Минимальные расстояния до границы соседнего участка по санитарно-бытовым условиям должны быть: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жилого строения (или дома) – </w:t>
      </w:r>
      <w:smartTag w:uri="urn:schemas-microsoft-com:office:smarttags" w:element="metricconverter">
        <w:smartTagPr>
          <w:attr w:name="ProductID" w:val="3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постройки для содержания мелкого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стволов деревьев: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высокорослых – </w:t>
      </w:r>
      <w:smartTag w:uri="urn:schemas-microsoft-com:office:smarttags" w:element="metricconverter">
        <w:smartTagPr>
          <w:attr w:name="ProductID" w:val="4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среднерослых – </w:t>
      </w:r>
      <w:smartTag w:uri="urn:schemas-microsoft-com:office:smarttags" w:element="metricconverter">
        <w:smartTagPr>
          <w:attr w:name="ProductID" w:val="2 метра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 метра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кустарника – </w:t>
      </w:r>
      <w:smartTag w:uri="urn:schemas-microsoft-com:office:smarttags" w:element="metricconverter">
        <w:smartTagPr>
          <w:attr w:name="ProductID" w:val="1 мет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метр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см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см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возведении на садовом (дачном) участке хозяйственных построек, располагаемых на расстоянии 1м от границы соседнего садового участка, скат крыши следует ориентировать на свой участок.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Минимальные расстояния между постройками по санитарно-бытовым условиям должны быть: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от жилого строения (или дома) и погреба до уборной и постройки для содержания мелкого скота и птицы – согласно таблице 4;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душа, бани (сауны) – </w:t>
      </w:r>
      <w:smartTag w:uri="urn:schemas-microsoft-com:office:smarttags" w:element="metricconverter">
        <w:smartTagPr>
          <w:attr w:name="ProductID" w:val="8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8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шахтного колодца до уборной и компостного устройства в зависимости от направления движения грунтовых вод –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 соответствующем гидрогеологическом обосновании может быть увеличено).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6)Требования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ременному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ранению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ндивидуальных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ранспортных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редств 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втостоянок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редусматривать открытые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тоянки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арка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егкового автотранспорта,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исле: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ромышленных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оммунальных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%; </w:t>
      </w:r>
    </w:p>
    <w:p w:rsidR="001032C5" w:rsidRPr="001032C5" w:rsidRDefault="001032C5" w:rsidP="00F6294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екреационных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Размер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 /машиноместа: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</w:p>
    <w:p w:rsidR="001032C5" w:rsidRPr="001032C5" w:rsidRDefault="001032C5" w:rsidP="00F6294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дноэтажных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0; </w:t>
      </w:r>
    </w:p>
    <w:p w:rsidR="001032C5" w:rsidRPr="001032C5" w:rsidRDefault="001032C5" w:rsidP="00F6294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бщественно-деловых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тоянки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автостоянках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меньшать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2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в.м.,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римыкании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роезжей части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лиц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роездов –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8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втомобиль. 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аземно-подземных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аражей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ткрытых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втостоянок, предназначенных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остоянного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ременного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егковых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втомобилей, составляют: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134"/>
        <w:gridCol w:w="993"/>
        <w:gridCol w:w="1134"/>
        <w:gridCol w:w="1275"/>
        <w:gridCol w:w="851"/>
      </w:tblGrid>
      <w:tr w:rsidR="001032C5" w:rsidRPr="001032C5" w:rsidTr="001032C5">
        <w:trPr>
          <w:cantSplit/>
          <w:trHeight w:val="289"/>
          <w:tblHeader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Объекты,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оторых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определяется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расстояние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left="137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.,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менее</w:t>
            </w:r>
          </w:p>
        </w:tc>
      </w:tr>
      <w:tr w:rsidR="001032C5" w:rsidRPr="001032C5" w:rsidTr="001032C5">
        <w:trPr>
          <w:cantSplit/>
          <w:trHeight w:val="575"/>
          <w:tblHeader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аражей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ткрытых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втостоянок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числе 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легковых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автомобилей</w:t>
            </w:r>
          </w:p>
        </w:tc>
      </w:tr>
      <w:tr w:rsidR="001032C5" w:rsidRPr="001032C5" w:rsidTr="001032C5">
        <w:trPr>
          <w:cantSplit/>
          <w:trHeight w:val="565"/>
          <w:tblHeader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10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менее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11-50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51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—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101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–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свыше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  <w:t>300</w:t>
            </w:r>
          </w:p>
        </w:tc>
      </w:tr>
      <w:tr w:rsidR="001032C5" w:rsidRPr="001032C5" w:rsidTr="001032C5">
        <w:trPr>
          <w:trHeight w:val="438"/>
          <w:tblHeader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</w:tr>
      <w:tr w:rsidR="001032C5" w:rsidRPr="001032C5" w:rsidTr="001032C5">
        <w:trPr>
          <w:trHeight w:val="54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Фасады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омов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орцы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окнами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252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Торцы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илых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омов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ез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окон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</w:tr>
      <w:tr w:rsidR="001032C5" w:rsidRPr="001032C5" w:rsidTr="001032C5">
        <w:trPr>
          <w:trHeight w:val="268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Общественные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312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Детские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образовательные учреждения, площадки для отдыха, игр,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</w:tr>
      <w:tr w:rsidR="001032C5" w:rsidRPr="001032C5" w:rsidTr="001032C5">
        <w:trPr>
          <w:trHeight w:val="653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Лечебные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чреждения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стационарного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типа,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ткрытые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спортивные сооружения общего пользования,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места отдыха ) сады, скверы, парки)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Устанавливается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согласованию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органами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Роспотребнадзора</w:t>
            </w:r>
          </w:p>
        </w:tc>
      </w:tr>
    </w:tbl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360" w:lineRule="auto"/>
        <w:ind w:right="32"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 xml:space="preserve">7) Параметры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бъектов капитального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троительства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асти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емельных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участков.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ерритории (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бъекты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радостроительного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формирования)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представлены 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иде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кверов,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ульваров,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оставе участков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бщественной,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роизводственной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астройки.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ыделяемые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оставе рекреационных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азмещаются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заимосвязи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реимущественно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общественно-деловыми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онами.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азличного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азначения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застройки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уровень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озелененности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быть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0 %,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раницах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айона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ключая суммарную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(квартала).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Оптимальные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араметры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аланса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составляют:</w:t>
      </w:r>
    </w:p>
    <w:p w:rsidR="001032C5" w:rsidRPr="001032C5" w:rsidRDefault="001032C5" w:rsidP="00F629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Открытые 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ространства: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асаждения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аллеи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ороги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5 %;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площадки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8–1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2 %;</w:t>
      </w:r>
    </w:p>
    <w:p w:rsidR="001032C5" w:rsidRPr="001032C5" w:rsidRDefault="001032C5" w:rsidP="00F6294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сооружения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5-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7 % ;</w:t>
      </w:r>
    </w:p>
    <w:p w:rsidR="001032C5" w:rsidRPr="001032C5" w:rsidRDefault="001032C5" w:rsidP="00F62946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Зона рекреации: 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асаждения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3–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7 %;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дорожная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2–5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%;</w:t>
      </w:r>
    </w:p>
    <w:p w:rsidR="001032C5" w:rsidRPr="001032C5" w:rsidRDefault="001032C5" w:rsidP="00F6294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обслуживающие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хозяйственные постройки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2 %.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квартала)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ногоквартирной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м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алоэтажной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астройки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илой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без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ошкольных 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оставлять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икрорайона (квартала)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в.м/чел.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Озеленение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бщеобразовательных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ошкольных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бразовательных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принимается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ечебных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чреждений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0 %).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редназначенных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грады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редприятий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производственно-коммунальных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пределять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енее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дного работающего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аиболее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ногочисленной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мене.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редельный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азмер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частков,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редназначенных для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олжен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ревышать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5 %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редприятия.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анитарно-защитных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онах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редусматривать питомники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ревесных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устарниковых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астений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цветочно-о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ранжерейные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озяйства.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Courier New" w:eastAsia="Times New Roman" w:hAnsi="Courier New" w:cs="Courier New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итомников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-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в.м/чел.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ависимости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уровня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беспеченности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зелененными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ерриториями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бщего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ользования,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азмеров санитарно-защитных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он,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азвития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адоводческих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овариществ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ругих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естных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словий общую площадь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цветочно-оранжерейных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озяйств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асчета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,4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кв.м/чел.</w:t>
      </w:r>
    </w:p>
    <w:p w:rsid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Расстояния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даний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ооружений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еленых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асаждений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словии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еспрепятственного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одъезда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аботы пожарного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втотранспорта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2"/>
        <w:gridCol w:w="2268"/>
        <w:gridCol w:w="2126"/>
      </w:tblGrid>
      <w:tr w:rsidR="001032C5" w:rsidRPr="001032C5" w:rsidTr="001032C5">
        <w:trPr>
          <w:cantSplit/>
          <w:trHeight w:val="569"/>
        </w:trPr>
        <w:tc>
          <w:tcPr>
            <w:tcW w:w="49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Здание,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ооружение,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объект</w:t>
            </w:r>
          </w:p>
        </w:tc>
        <w:tc>
          <w:tcPr>
            <w:tcW w:w="4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Расстояния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м)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т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здания,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сооружения,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бъекта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о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оси</w:t>
            </w:r>
          </w:p>
        </w:tc>
      </w:tr>
      <w:tr w:rsidR="001032C5" w:rsidRPr="001032C5" w:rsidTr="001032C5">
        <w:trPr>
          <w:cantSplit/>
          <w:trHeight w:val="289"/>
        </w:trPr>
        <w:tc>
          <w:tcPr>
            <w:tcW w:w="49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 xml:space="preserve">ствола 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дерева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кустарника</w:t>
            </w:r>
          </w:p>
        </w:tc>
      </w:tr>
      <w:tr w:rsidR="001032C5" w:rsidRPr="001032C5" w:rsidTr="001032C5">
        <w:trPr>
          <w:trHeight w:val="75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384"/>
        </w:trPr>
        <w:tc>
          <w:tcPr>
            <w:tcW w:w="49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Наружная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тена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дания,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5,0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1032C5" w:rsidRPr="001032C5" w:rsidTr="001032C5">
        <w:trPr>
          <w:trHeight w:val="336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Край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ротуара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адовой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дорожки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1032C5" w:rsidRPr="001032C5" w:rsidTr="001032C5">
        <w:trPr>
          <w:trHeight w:val="585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Край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роезжей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асти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лиц,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ромка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укрепленной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полосы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бочины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ороги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ровка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канавы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585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Мачта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светительной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ети,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остовая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пора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</w:p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эстакада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304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Подошва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ткоса,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еррасы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</w:tr>
      <w:tr w:rsidR="001032C5" w:rsidRPr="001032C5" w:rsidTr="001032C5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Подошва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нутренняя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рань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одпорной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стенки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50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Подземные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сети: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61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азопровод,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канализация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99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епловая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сеть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61"/>
        </w:trPr>
        <w:tc>
          <w:tcPr>
            <w:tcW w:w="49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одопровод,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дренаж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32C5" w:rsidRPr="001032C5" w:rsidTr="001032C5">
        <w:trPr>
          <w:trHeight w:val="275"/>
        </w:trPr>
        <w:tc>
          <w:tcPr>
            <w:tcW w:w="49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-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иловой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абель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032C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абель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связи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1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</w:tbl>
    <w:p w:rsidR="00440714" w:rsidRDefault="00440714" w:rsidP="001032C5">
      <w:pPr>
        <w:autoSpaceDE w:val="0"/>
        <w:autoSpaceDN w:val="0"/>
        <w:adjustRightInd w:val="0"/>
        <w:spacing w:before="100" w:beforeAutospacing="1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1032C5" w:rsidRPr="001032C5" w:rsidRDefault="001032C5" w:rsidP="001032C5">
      <w:pPr>
        <w:autoSpaceDE w:val="0"/>
        <w:autoSpaceDN w:val="0"/>
        <w:adjustRightInd w:val="0"/>
        <w:spacing w:before="100" w:beforeAutospacing="1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Примечания: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риведенные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ормы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тносятся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еревьям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иаметром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олее </w:t>
      </w:r>
      <w:smartTag w:uri="urn:schemas-microsoft-com:office:smarttags" w:element="metricconverter">
        <w:smartTagPr>
          <w:attr w:name="ProductID" w:val="5 м"/>
        </w:smartTagPr>
        <w:r w:rsidRPr="00103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 xml:space="preserve"> </w:t>
        </w:r>
        <w:r w:rsidRPr="001032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должны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величены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еревьев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роной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ольшего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иаметра. </w:t>
      </w:r>
    </w:p>
    <w:p w:rsidR="001032C5" w:rsidRPr="001032C5" w:rsidRDefault="001032C5" w:rsidP="001032C5">
      <w:pPr>
        <w:autoSpaceDE w:val="0"/>
        <w:autoSpaceDN w:val="0"/>
        <w:adjustRightInd w:val="0"/>
        <w:spacing w:before="37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асстояния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оздушных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иний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лектропередачи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еревьев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ринимать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равилам устройства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лектроустановок. </w:t>
      </w:r>
    </w:p>
    <w:p w:rsidR="001032C5" w:rsidRPr="001032C5" w:rsidRDefault="001032C5" w:rsidP="001032C5">
      <w:pPr>
        <w:tabs>
          <w:tab w:val="left" w:pos="0"/>
        </w:tabs>
        <w:autoSpaceDE w:val="0"/>
        <w:autoSpaceDN w:val="0"/>
        <w:adjustRightInd w:val="0"/>
        <w:spacing w:before="34" w:after="0" w:line="360" w:lineRule="auto"/>
        <w:ind w:right="-18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еревья,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высаживаемые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даний,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олжны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репятствовать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инсоляции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свещенности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общественных </w:t>
      </w: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омещений. </w:t>
      </w:r>
    </w:p>
    <w:p w:rsidR="001032C5" w:rsidRPr="001032C5" w:rsidRDefault="001032C5" w:rsidP="001032C5">
      <w:pPr>
        <w:autoSpaceDE w:val="0"/>
        <w:autoSpaceDN w:val="0"/>
        <w:adjustRightInd w:val="0"/>
        <w:spacing w:after="0" w:line="360" w:lineRule="auto"/>
        <w:ind w:right="32" w:firstLine="709"/>
        <w:jc w:val="both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8) Параметры застройки</w:t>
      </w:r>
      <w:r w:rsidRPr="00103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зонах </w:t>
      </w:r>
      <w:r w:rsidRPr="001032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рекреации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Расстояние между границей территории жилой застройки и ближним краем паркового массива должно составлять не менее </w:t>
      </w:r>
      <w:smartTag w:uri="urn:schemas-microsoft-com:office:smarttags" w:element="metricconverter">
        <w:smartTagPr>
          <w:attr w:name="ProductID" w:val="3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400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входа и проектировать из расчета не менее 10 машиномест на 100 единовременных посетителей. Размеры земельных участков автостоянок на одно место: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легковых автомобилей - 25 квадратных метров;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автобусов - 40 квадратных метров;</w:t>
      </w:r>
    </w:p>
    <w:p w:rsidR="001032C5" w:rsidRPr="001032C5" w:rsidRDefault="001032C5" w:rsidP="00F6294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велосипедов - 0,9 квадратных метров.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 указанные размеры не входит площадь подъездов и разделительных полос зеленых насаждений.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3.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исле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диновременных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осетителей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0-50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ел/га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еобходимо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редусматривать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дорожно-т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ропиночную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рганизации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вижения.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 xml:space="preserve">4.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орожную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еть зон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рекреаци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дороги,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ллеи,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ропы)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рассировать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 возможности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максимальным сохранением зеленых насаждений, минимальными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клонами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оответствии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аправлениями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сновных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утей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вижения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ешеходов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четом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пределения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ратчайших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асстояний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остановочным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унктам,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гровым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спортивным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лощадкам.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Ш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орожки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олжна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ыть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ратной </w:t>
      </w:r>
      <w:smartTag w:uri="urn:schemas-microsoft-com:office:smarttags" w:element="metricconverter">
        <w:smartTagPr>
          <w:attr w:name="ProductID" w:val="0,75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</w:t>
        </w:r>
        <w:r w:rsidRPr="001032C5">
          <w:rPr>
            <w:rFonts w:ascii="Times New Roman" w:eastAsia="Times New Roman" w:hAnsi="Times New Roman" w:cs="Times New Roman"/>
            <w:noProof/>
            <w:sz w:val="28"/>
            <w:szCs w:val="24"/>
            <w:lang w:eastAsia="ru-RU"/>
          </w:rPr>
          <w:t xml:space="preserve">,75 </w:t>
        </w: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м</w:t>
        </w:r>
      </w:smartTag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ширина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олосы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вижения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дного человека).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Покрытия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лощадок,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дорожно-тропиночной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ети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ределах зон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рекреации 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следует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рименять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з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литок,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щ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ебня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ругих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рочных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инеральных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атериалов,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опуская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рименение асфальтового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окрытия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сключительных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лучаях.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9) Параметры застройки коммунально-складской и производственной зон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Размеры земельных участков для станций водоочистки (в гектарах) в</w:t>
      </w:r>
    </w:p>
    <w:p w:rsidR="001032C5" w:rsidRPr="001032C5" w:rsidRDefault="001032C5" w:rsidP="00103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зависимости от их производительности, (тысяч метров кубических в сутки), следует принимать по проекту, но не более: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 0,8 тыс.м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 гектар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0,8 до 12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- 2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12 до 32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- 3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32 до 80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/сутки - 4 гектара;</w:t>
      </w:r>
    </w:p>
    <w:p w:rsidR="001032C5" w:rsidRPr="001032C5" w:rsidRDefault="001032C5" w:rsidP="00F6294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свыше 80 до 125 тыс. м </w:t>
      </w:r>
      <w:r w:rsidRPr="001032C5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3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6 гектаров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sub_34217"/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Размеры земельных участков для очистных сооружений канализации должны быть: </w:t>
      </w:r>
    </w:p>
    <w:bookmarkEnd w:id="1"/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3"/>
        <w:gridCol w:w="2047"/>
        <w:gridCol w:w="2112"/>
        <w:gridCol w:w="2512"/>
      </w:tblGrid>
      <w:tr w:rsidR="001032C5" w:rsidRPr="001032C5" w:rsidTr="001032C5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Производительность очистных сооружений канализации, тыс. м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 сутки</w:t>
            </w:r>
          </w:p>
        </w:tc>
        <w:tc>
          <w:tcPr>
            <w:tcW w:w="6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Размеры земельных участков, не более, га</w:t>
            </w:r>
          </w:p>
        </w:tc>
      </w:tr>
      <w:tr w:rsidR="001032C5" w:rsidRPr="001032C5" w:rsidTr="001032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Очистных сооружений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Иловых площадок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1032C5" w:rsidRPr="001032C5" w:rsidTr="001032C5">
        <w:trPr>
          <w:trHeight w:val="2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</w:tr>
      <w:tr w:rsidR="001032C5" w:rsidRPr="001032C5" w:rsidTr="001032C5">
        <w:trPr>
          <w:trHeight w:val="23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0,7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0,7 до 17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17 до 40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40 до 130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130 до 175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032C5" w:rsidRPr="001032C5" w:rsidTr="001032C5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свыше 175 до 280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Санитарно-защитные зоны для канализационных очистных сооружений в соответствии с требованиями СанПиН 2.2.1/2.1.1.1200-03 составляют:</w:t>
      </w: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49"/>
      <w:r w:rsidRPr="0010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14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741"/>
        <w:gridCol w:w="1377"/>
        <w:gridCol w:w="1701"/>
        <w:gridCol w:w="1418"/>
      </w:tblGrid>
      <w:tr w:rsidR="001032C5" w:rsidRPr="001032C5" w:rsidTr="001032C5">
        <w:trPr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Сооружения для очистки сточных вод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Расстояние, м при расчетной производительности очистных сооружений в тыс. м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t>3</w:t>
            </w: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/ сутки</w:t>
            </w:r>
          </w:p>
        </w:tc>
      </w:tr>
      <w:tr w:rsidR="001032C5" w:rsidRPr="001032C5" w:rsidTr="001032C5">
        <w:trPr>
          <w:tblHeader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 0,2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0,2 –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5,0 – 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50,0 - 280</w:t>
            </w:r>
          </w:p>
        </w:tc>
      </w:tr>
      <w:tr w:rsidR="001032C5" w:rsidRPr="001032C5" w:rsidTr="001032C5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Насосные станции и аварийно-регулирующие резервуары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Сооружения для механической и биологической очистки с иловыми площадками </w:t>
            </w: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сброженных осадков, а также иловые площадки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</w:tr>
      <w:tr w:rsidR="001032C5" w:rsidRPr="001032C5" w:rsidTr="001032C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Сооружения для механической и биологической очистки с термомеханической обработкой осадка в закрытых помещениях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</w:tr>
      <w:tr w:rsidR="001032C5" w:rsidRPr="001032C5" w:rsidTr="001032C5">
        <w:trPr>
          <w:trHeight w:val="8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Поля:</w:t>
            </w:r>
          </w:p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фильтрации</w:t>
            </w:r>
          </w:p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орошения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1000</w:t>
            </w:r>
          </w:p>
        </w:tc>
      </w:tr>
      <w:tr w:rsidR="001032C5" w:rsidRPr="001032C5" w:rsidTr="001032C5">
        <w:trPr>
          <w:trHeight w:val="5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Биологические пруды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C5" w:rsidRPr="001032C5" w:rsidRDefault="001032C5" w:rsidP="00103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</w:tr>
    </w:tbl>
    <w:p w:rsidR="001032C5" w:rsidRPr="001032C5" w:rsidRDefault="001032C5" w:rsidP="001032C5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земельных участков для отдельно стоящих котельных, размещаемых в районах жилой застройки составляют: </w:t>
      </w: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14" w:rsidRDefault="00440714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15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3090"/>
        <w:gridCol w:w="2738"/>
      </w:tblGrid>
      <w:tr w:rsidR="001032C5" w:rsidRPr="001032C5" w:rsidTr="001032C5">
        <w:trPr>
          <w:cantSplit/>
          <w:trHeight w:val="269"/>
        </w:trPr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Теплопроизводительность котельных, Гкал/ч (МВт)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Размеры земельных участков (га), котельных работающих</w:t>
            </w:r>
          </w:p>
        </w:tc>
      </w:tr>
      <w:tr w:rsidR="001032C5" w:rsidRPr="001032C5" w:rsidTr="001032C5">
        <w:trPr>
          <w:cantSplit/>
          <w:trHeight w:val="541"/>
        </w:trPr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твердом топливе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 газо-мазутном топливе</w:t>
            </w:r>
          </w:p>
        </w:tc>
      </w:tr>
      <w:tr w:rsidR="001032C5" w:rsidRPr="001032C5" w:rsidTr="001032C5">
        <w:trPr>
          <w:trHeight w:val="36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 до 10 (от 6 до 12)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 до 50 (от 12 до 58)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  <w:tr w:rsidR="001032C5" w:rsidRPr="001032C5" w:rsidTr="001032C5">
        <w:trPr>
          <w:trHeight w:val="28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50 до 100 (от 58 до 116)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</w:tr>
      <w:tr w:rsidR="001032C5" w:rsidRPr="001032C5" w:rsidTr="001032C5">
        <w:trPr>
          <w:trHeight w:val="26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100 до 200 (от 116 до 233)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3,0</w:t>
            </w:r>
          </w:p>
        </w:tc>
      </w:tr>
      <w:tr w:rsidR="001032C5" w:rsidRPr="001032C5" w:rsidTr="001032C5">
        <w:trPr>
          <w:trHeight w:val="29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200 до 400 (от 233 до 466)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2C5" w:rsidRPr="001032C5" w:rsidRDefault="001032C5" w:rsidP="001032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2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</w:t>
            </w:r>
          </w:p>
        </w:tc>
      </w:tr>
    </w:tbl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Газораспределительные станции (далее - ГРС) и газонаполнительные станции (далее - ГНС) должны размещаться за пределами населенных пунктов, а также их резервных территорий.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Линии электропередачи напряжением до 10 кВ на территории жилой зоны в застройке зданиями 4 этажа и выше должны выполняться кабельными, а в застройке зданиями 3 этажа и ниже - воздушными. (*)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50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лиственных пород – не менее </w:t>
      </w:r>
      <w:smartTag w:uri="urn:schemas-microsoft-com:office:smarttags" w:element="metricconverter">
        <w:smartTagPr>
          <w:attr w:name="ProductID" w:val="20 метров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 метров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СЗЗ от линий воздушных электропередач устанавливаются по обе стороны от проекции крайних фазных проводов ЛЭП до 20 кВ в </w:t>
      </w:r>
      <w:smartTag w:uri="urn:schemas-microsoft-com:office:smarttags" w:element="metricconverter">
        <w:smartTagPr>
          <w:attr w:name="ProductID" w:val="10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10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ЛЭП 35 кВ и 110 кВ – </w:t>
      </w:r>
      <w:smartTag w:uri="urn:schemas-microsoft-com:office:smarttags" w:element="metricconverter">
        <w:smartTagPr>
          <w:attr w:name="ProductID" w:val="15 м"/>
        </w:smartTagPr>
        <w:r w:rsidRPr="001032C5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15 м</w:t>
        </w:r>
      </w:smartTag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(санитарные разрывы в целях защиты населения от воздействия электрического поля).</w:t>
      </w:r>
    </w:p>
    <w:p w:rsidR="001032C5" w:rsidRPr="001032C5" w:rsidRDefault="001032C5" w:rsidP="001032C5">
      <w:pPr>
        <w:keepNext/>
        <w:spacing w:before="120" w:after="120" w:line="240" w:lineRule="auto"/>
        <w:jc w:val="both"/>
        <w:outlineLvl w:val="2"/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</w:pPr>
      <w:r w:rsidRPr="001032C5">
        <w:rPr>
          <w:rFonts w:ascii="Times New Roman" w:eastAsia="Times New Roman" w:hAnsi="Times New Roman" w:cs="Arial"/>
          <w:b/>
          <w:bCs/>
          <w:sz w:val="28"/>
          <w:szCs w:val="26"/>
          <w:lang w:eastAsia="ru-RU"/>
        </w:rPr>
        <w:t>ГЛАВА IX. ЗАКЛЮЧИТЕЛЬНЫЕ ПОЛОЖЕНИЯ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77. Ответственность за нарушение Правил землеполь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зования и застройки </w:t>
      </w:r>
      <w:r w:rsidR="003679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Виноградненского</w:t>
      </w: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Ответственность за нарушение настоящих Правил наступает согласно законодательства Российской Федерации и законодательства Республики Северная Осетия-Алания.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78. Вступление в силу Правил землеполь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зования и застройки </w:t>
      </w:r>
      <w:r w:rsidR="004407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3679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Виноградненского</w:t>
      </w:r>
      <w:r w:rsidR="0044071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1. Настоящие Правила вступают в силу по истечении десяти дней после их официального опубликования.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2. Сведения о градостроительных регламентах и о территориальных зонах после их утверждения подлежат внесению в Государственный кадастр недвижимости.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 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ЧАСТЬ ТРЕТЬЯ: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ГРАФИЧЕСКИЕ МАТЕРИАЛЫ</w:t>
      </w:r>
    </w:p>
    <w:p w:rsidR="001032C5" w:rsidRPr="000B2CA4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B2C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ГЛАВА X. КАРТЫ ГРАДОСТРОИТЕЛЬНОГО ЗОНИРОВАНИЯ.</w:t>
      </w:r>
    </w:p>
    <w:p w:rsidR="001032C5" w:rsidRPr="009847B7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79. Карта градостроительного зон</w:t>
      </w:r>
      <w:r w:rsidR="006868B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ирования территории </w:t>
      </w:r>
      <w:r w:rsidR="003679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Виноградненского</w:t>
      </w: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поселения: существующее положение и перспектива развития.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Карта градостроительного зонирования территории сельского поселения является основным графическим материалом Правил, в котором устанавливаются границы территориальных зон с целью создания условий для планировки территории сельского поселения.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 градостроительного зонирования выполнена в составе одного чертежа: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1)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существующее положение (Лист 1);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Чертеж включает в себя: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сель</w:t>
      </w:r>
      <w:r w:rsid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кого поселения;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территориальных зон внутри границ сельского поселения;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существующие и планируемые границы населенных пунктов;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санитарно-защитных зон;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границы водоохранных зон;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особо охраняемые природные территории;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объекты культурного наследия;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•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виды и состав территориальных зон.</w:t>
      </w:r>
    </w:p>
    <w:p w:rsidR="001032C5" w:rsidRPr="001032C5" w:rsidRDefault="006868B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Площадь </w:t>
      </w:r>
      <w:r w:rsidR="00A23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Терского сельского поселения </w:t>
      </w:r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="004407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4765 га. </w:t>
      </w:r>
      <w:r w:rsidR="00A23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состав поселения входит 2 населенных пункта</w:t>
      </w:r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Статья 80. Карты градостроительного зонирования населенных пунктов, где существующее население превышает 100 жителей.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Карты градостроительного зонирования территории населенных пунктов являются графическим материалом Правил, в котором в границах населенных пунктов (существующих и перспективных) устанавливаются границы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территориальных зон и планировочные ограничения с целью создания условий для планировки территории населенных пунктов.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 </w:t>
      </w:r>
    </w:p>
    <w:p w:rsidR="001032C5" w:rsidRPr="009847B7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847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ОСНОВНЫЕ ИСТОЧНИКИ ИНФОРМАЦИИ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29.12.2004 №190-ФЗ «Градостроительный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25.10.2001 №136-ФЗ «Земельный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03.06.2006 №74-ФЗ «Водный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04.12.2006 №201-ФЗ «Лесной Кодекс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Федеральные Законы РФ от 30.11.1994 № 51-ФЗ, от 26.01.1996 № 14-ФЗ, от 26.11.2001 № 146-ФЗ и от 18.12.2006 №  230-ФЗ «Гражданский Кодекс РФ» (части 1, 2, 3, 4);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06.10.2003 №131-ФЗ «Об общих принципах организации местного самоуправления в РФ»;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Федеральный Закон РФ от 22.07.2008 №123-ФЗ «Технический регламент о требованиях пожар</w:t>
      </w:r>
      <w:r w:rsidRPr="001032C5">
        <w:t xml:space="preserve">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пожарной безопасности»;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СНиП 2.07.01-62 «Градостроительство. Планировка и застройка городских и сельских поселений»;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СНиП 11-04-2003 «Об утверждении «Инструкции о порядке разработки, согласования, экспертизы и утверждения градостроительной документации»;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СанПиН 2.2.1/2.1.1.1200-03 «Санитарно-защитные зоны и санитарная классификация предприятий, сооружений и иных объектов»;</w:t>
      </w:r>
    </w:p>
    <w:p w:rsidR="001032C5" w:rsidRPr="006868B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11.</w:t>
      </w:r>
      <w:r w:rsidRPr="006868B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 - Алания от 28 мая 2008 года №20-РЗ «О градостроительной деятельности в Республике Северная Осетия – Алания»;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12.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Республиканские нормативы градостроительного проектирования Республики Северная Осетия-Алания (утверждены постановлением Правительства Республики Северная Осетия-Алания от 09.04.2010г. №107);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13.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Нормативно-правовой акт «Схема территориального планирования Республики Северная Осетия-Алания» (2008г.);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14.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Генеральный план </w:t>
      </w:r>
      <w:r w:rsidR="003679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Виноградненского 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 (2012 г.);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15.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Рекомендации по подготовке Правил землепользования и застройки (подготовлены в 2007 г. По заказу Федерального агентства по строительству и жилищно-коммунальному хозяйству Фондом «Институт экономики города» и Фондом «Градостроительные реформы»);</w:t>
      </w:r>
    </w:p>
    <w:p w:rsidR="001032C5" w:rsidRPr="001032C5" w:rsidRDefault="001032C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16.</w:t>
      </w:r>
      <w:r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Осетия-Алания от 14.05.2004 N 17-РЗ (ред. от 22.05.2006) «Об особенностях регулирования земельных отношений в Республике Северная Осетия – Алания»;</w:t>
      </w:r>
    </w:p>
    <w:p w:rsidR="000E3A88" w:rsidRPr="005347A9" w:rsidRDefault="006868B5" w:rsidP="001032C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17</w:t>
      </w:r>
      <w:bookmarkStart w:id="3" w:name="_GoBack"/>
      <w:bookmarkEnd w:id="3"/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1032C5" w:rsidRPr="001032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Закон Республики Северная Осетия-Алания 24.08.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Осетия-Алания».</w:t>
      </w:r>
    </w:p>
    <w:sectPr w:rsidR="000E3A88" w:rsidRPr="005347A9" w:rsidSect="00350B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6D9" w:rsidRDefault="00FC46D9" w:rsidP="00D414EA">
      <w:pPr>
        <w:spacing w:after="0" w:line="240" w:lineRule="auto"/>
      </w:pPr>
      <w:r>
        <w:separator/>
      </w:r>
    </w:p>
  </w:endnote>
  <w:endnote w:type="continuationSeparator" w:id="0">
    <w:p w:rsidR="00FC46D9" w:rsidRDefault="00FC46D9" w:rsidP="00D4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6D9" w:rsidRDefault="00FC46D9" w:rsidP="00D414EA">
      <w:pPr>
        <w:spacing w:after="0" w:line="240" w:lineRule="auto"/>
      </w:pPr>
      <w:r>
        <w:separator/>
      </w:r>
    </w:p>
  </w:footnote>
  <w:footnote w:type="continuationSeparator" w:id="0">
    <w:p w:rsidR="00FC46D9" w:rsidRDefault="00FC46D9" w:rsidP="00D4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17C"/>
    <w:multiLevelType w:val="hybridMultilevel"/>
    <w:tmpl w:val="465CB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D03C6"/>
    <w:multiLevelType w:val="hybridMultilevel"/>
    <w:tmpl w:val="0340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424E"/>
    <w:multiLevelType w:val="hybridMultilevel"/>
    <w:tmpl w:val="B7AC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ECA"/>
    <w:multiLevelType w:val="hybridMultilevel"/>
    <w:tmpl w:val="4E48A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94925"/>
    <w:multiLevelType w:val="hybridMultilevel"/>
    <w:tmpl w:val="8FDAF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4034C"/>
    <w:multiLevelType w:val="hybridMultilevel"/>
    <w:tmpl w:val="2DD23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943EBA"/>
    <w:multiLevelType w:val="hybridMultilevel"/>
    <w:tmpl w:val="4EDEF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7100B"/>
    <w:multiLevelType w:val="hybridMultilevel"/>
    <w:tmpl w:val="2F622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687AA6"/>
    <w:multiLevelType w:val="hybridMultilevel"/>
    <w:tmpl w:val="17D8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D83C78"/>
    <w:multiLevelType w:val="hybridMultilevel"/>
    <w:tmpl w:val="3544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566E0"/>
    <w:multiLevelType w:val="hybridMultilevel"/>
    <w:tmpl w:val="2B18884C"/>
    <w:lvl w:ilvl="0" w:tplc="67767A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7338AB"/>
    <w:multiLevelType w:val="hybridMultilevel"/>
    <w:tmpl w:val="77906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31773D"/>
    <w:multiLevelType w:val="hybridMultilevel"/>
    <w:tmpl w:val="737CF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E6CDF"/>
    <w:multiLevelType w:val="hybridMultilevel"/>
    <w:tmpl w:val="EB66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A8E"/>
    <w:rsid w:val="000063E2"/>
    <w:rsid w:val="00027B19"/>
    <w:rsid w:val="000B2CA4"/>
    <w:rsid w:val="000B4775"/>
    <w:rsid w:val="000D6086"/>
    <w:rsid w:val="000E3A88"/>
    <w:rsid w:val="001032C5"/>
    <w:rsid w:val="001F5E0A"/>
    <w:rsid w:val="0026212C"/>
    <w:rsid w:val="00350BEC"/>
    <w:rsid w:val="00367119"/>
    <w:rsid w:val="003679A4"/>
    <w:rsid w:val="003935E6"/>
    <w:rsid w:val="00405B99"/>
    <w:rsid w:val="00407273"/>
    <w:rsid w:val="00425E90"/>
    <w:rsid w:val="00440714"/>
    <w:rsid w:val="004D0DA3"/>
    <w:rsid w:val="00502A8E"/>
    <w:rsid w:val="0052128D"/>
    <w:rsid w:val="005347A9"/>
    <w:rsid w:val="006868B5"/>
    <w:rsid w:val="00750281"/>
    <w:rsid w:val="007964B0"/>
    <w:rsid w:val="007D7729"/>
    <w:rsid w:val="00841035"/>
    <w:rsid w:val="00875057"/>
    <w:rsid w:val="0089125B"/>
    <w:rsid w:val="008A3920"/>
    <w:rsid w:val="008C101C"/>
    <w:rsid w:val="009173F8"/>
    <w:rsid w:val="0095541B"/>
    <w:rsid w:val="009847B7"/>
    <w:rsid w:val="009E63F4"/>
    <w:rsid w:val="00A23929"/>
    <w:rsid w:val="00B43B1A"/>
    <w:rsid w:val="00B73AB1"/>
    <w:rsid w:val="00B958EA"/>
    <w:rsid w:val="00C259AC"/>
    <w:rsid w:val="00CB4BA8"/>
    <w:rsid w:val="00CB5CE4"/>
    <w:rsid w:val="00D414EA"/>
    <w:rsid w:val="00D5113B"/>
    <w:rsid w:val="00DD39DB"/>
    <w:rsid w:val="00F47A2D"/>
    <w:rsid w:val="00F62946"/>
    <w:rsid w:val="00F66717"/>
    <w:rsid w:val="00F76574"/>
    <w:rsid w:val="00FC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B"/>
  </w:style>
  <w:style w:type="paragraph" w:styleId="1">
    <w:name w:val="heading 1"/>
    <w:basedOn w:val="a"/>
    <w:next w:val="a"/>
    <w:link w:val="10"/>
    <w:rsid w:val="001032C5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1032C5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5E90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1032C5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50BEC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5E9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032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3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32C5"/>
  </w:style>
  <w:style w:type="character" w:customStyle="1" w:styleId="a4">
    <w:name w:val="Текст сноски Знак"/>
    <w:basedOn w:val="a0"/>
    <w:link w:val="a5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1032C5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032C5"/>
  </w:style>
  <w:style w:type="character" w:customStyle="1" w:styleId="a8">
    <w:name w:val="Нижний колонтитул Знак"/>
    <w:basedOn w:val="a0"/>
    <w:link w:val="a9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032C5"/>
  </w:style>
  <w:style w:type="character" w:customStyle="1" w:styleId="aa">
    <w:name w:val="Текст концевой сноски Знак"/>
    <w:basedOn w:val="a0"/>
    <w:link w:val="ab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1032C5"/>
    <w:rPr>
      <w:sz w:val="20"/>
      <w:szCs w:val="20"/>
    </w:rPr>
  </w:style>
  <w:style w:type="paragraph" w:styleId="ac">
    <w:name w:val="Body Text"/>
    <w:basedOn w:val="a"/>
    <w:link w:val="17"/>
    <w:rsid w:val="001032C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1032C5"/>
  </w:style>
  <w:style w:type="character" w:customStyle="1" w:styleId="17">
    <w:name w:val="Основной текст Знак1"/>
    <w:basedOn w:val="a0"/>
    <w:link w:val="ac"/>
    <w:locked/>
    <w:rsid w:val="001032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103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1032C5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1032C5"/>
  </w:style>
  <w:style w:type="character" w:customStyle="1" w:styleId="21">
    <w:name w:val="Основной текст 2 Знак"/>
    <w:basedOn w:val="a0"/>
    <w:link w:val="22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1032C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032C5"/>
  </w:style>
  <w:style w:type="character" w:customStyle="1" w:styleId="23">
    <w:name w:val="Основной текст с отступом 2 Знак"/>
    <w:basedOn w:val="a0"/>
    <w:link w:val="24"/>
    <w:rsid w:val="001032C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1032C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032C5"/>
  </w:style>
  <w:style w:type="character" w:customStyle="1" w:styleId="31">
    <w:name w:val="Основной текст с отступом 3 Знак"/>
    <w:basedOn w:val="a0"/>
    <w:link w:val="32"/>
    <w:rsid w:val="001032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032C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032C5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1032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1032C5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1032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1032C5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1032C5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1032C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1032C5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1032C5"/>
  </w:style>
  <w:style w:type="paragraph" w:styleId="af7">
    <w:name w:val="List Paragraph"/>
    <w:basedOn w:val="a"/>
    <w:uiPriority w:val="34"/>
    <w:qFormat/>
    <w:rsid w:val="001032C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103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1032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10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032C5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Текст выноски Знак"/>
    <w:basedOn w:val="a0"/>
    <w:link w:val="afc"/>
    <w:uiPriority w:val="99"/>
    <w:semiHidden/>
    <w:rsid w:val="001032C5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1032C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103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D414EA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5B"/>
  </w:style>
  <w:style w:type="paragraph" w:styleId="1">
    <w:name w:val="heading 1"/>
    <w:basedOn w:val="a"/>
    <w:next w:val="a"/>
    <w:link w:val="10"/>
    <w:rsid w:val="001032C5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1032C5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5E90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1032C5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350BEC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5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425E90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1032C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032C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1032C5"/>
  </w:style>
  <w:style w:type="character" w:customStyle="1" w:styleId="a4">
    <w:name w:val="Текст сноски Знак"/>
    <w:basedOn w:val="a0"/>
    <w:link w:val="a5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1032C5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1032C5"/>
  </w:style>
  <w:style w:type="character" w:customStyle="1" w:styleId="a8">
    <w:name w:val="Нижний колонтитул Знак"/>
    <w:basedOn w:val="a0"/>
    <w:link w:val="a9"/>
    <w:uiPriority w:val="99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1032C5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1032C5"/>
  </w:style>
  <w:style w:type="character" w:customStyle="1" w:styleId="aa">
    <w:name w:val="Текст концевой сноски Знак"/>
    <w:basedOn w:val="a0"/>
    <w:link w:val="ab"/>
    <w:semiHidden/>
    <w:rsid w:val="001032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1032C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1032C5"/>
    <w:rPr>
      <w:sz w:val="20"/>
      <w:szCs w:val="20"/>
    </w:rPr>
  </w:style>
  <w:style w:type="paragraph" w:styleId="ac">
    <w:name w:val="Body Text"/>
    <w:basedOn w:val="a"/>
    <w:link w:val="17"/>
    <w:rsid w:val="001032C5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1032C5"/>
  </w:style>
  <w:style w:type="character" w:customStyle="1" w:styleId="17">
    <w:name w:val="Основной текст Знак1"/>
    <w:basedOn w:val="a0"/>
    <w:link w:val="ac"/>
    <w:locked/>
    <w:rsid w:val="001032C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1032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1032C5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1032C5"/>
  </w:style>
  <w:style w:type="character" w:customStyle="1" w:styleId="21">
    <w:name w:val="Основной текст 2 Знак"/>
    <w:basedOn w:val="a0"/>
    <w:link w:val="22"/>
    <w:rsid w:val="001032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1032C5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032C5"/>
  </w:style>
  <w:style w:type="character" w:customStyle="1" w:styleId="23">
    <w:name w:val="Основной текст с отступом 2 Знак"/>
    <w:basedOn w:val="a0"/>
    <w:link w:val="24"/>
    <w:rsid w:val="001032C5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1032C5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1032C5"/>
  </w:style>
  <w:style w:type="character" w:customStyle="1" w:styleId="31">
    <w:name w:val="Основной текст с отступом 3 Знак"/>
    <w:basedOn w:val="a0"/>
    <w:link w:val="32"/>
    <w:rsid w:val="001032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1032C5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1032C5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1032C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1032C5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1032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1032C5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1032C5"/>
    <w:rPr>
      <w:rFonts w:ascii="Consolas" w:hAnsi="Consolas" w:cs="Consolas"/>
      <w:sz w:val="21"/>
      <w:szCs w:val="21"/>
    </w:rPr>
  </w:style>
  <w:style w:type="paragraph" w:customStyle="1" w:styleId="ConsTitle">
    <w:name w:val="ConsTitle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03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1032C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1032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1032C5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1032C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1032C5"/>
  </w:style>
  <w:style w:type="paragraph" w:styleId="af7">
    <w:name w:val="List Paragraph"/>
    <w:basedOn w:val="a"/>
    <w:uiPriority w:val="34"/>
    <w:qFormat/>
    <w:rsid w:val="001032C5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1032C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1032C5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10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1032C5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Текст выноски Знак"/>
    <w:basedOn w:val="a0"/>
    <w:link w:val="afc"/>
    <w:uiPriority w:val="99"/>
    <w:semiHidden/>
    <w:rsid w:val="001032C5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1032C5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1032C5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1032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1032C5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D414EA"/>
    <w:pPr>
      <w:spacing w:after="0" w:line="240" w:lineRule="auto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14435</Words>
  <Characters>82283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dcterms:created xsi:type="dcterms:W3CDTF">2017-04-10T14:15:00Z</dcterms:created>
  <dcterms:modified xsi:type="dcterms:W3CDTF">2017-04-10T14:15:00Z</dcterms:modified>
</cp:coreProperties>
</file>